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7245C" w14:textId="0BA06AB9" w:rsidR="00C66995" w:rsidRDefault="001D0989" w:rsidP="5A50D242">
      <w:pPr>
        <w:ind w:left="-1276"/>
        <w:jc w:val="center"/>
        <w:rPr>
          <w:sz w:val="72"/>
          <w:szCs w:val="72"/>
        </w:rPr>
      </w:pPr>
      <w:r>
        <w:rPr>
          <w:noProof/>
          <w:lang w:eastAsia="en-GB"/>
        </w:rPr>
        <w:drawing>
          <wp:anchor distT="0" distB="0" distL="114300" distR="114300" simplePos="0" relativeHeight="251658240" behindDoc="1" locked="0" layoutInCell="1" allowOverlap="1" wp14:anchorId="15BF1CE5" wp14:editId="4468A49A">
            <wp:simplePos x="0" y="0"/>
            <wp:positionH relativeFrom="margin">
              <wp:align>center</wp:align>
            </wp:positionH>
            <wp:positionV relativeFrom="paragraph">
              <wp:posOffset>-1031875</wp:posOffset>
            </wp:positionV>
            <wp:extent cx="7626388" cy="10787652"/>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2020 Blank front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6388" cy="10787652"/>
                    </a:xfrm>
                    <a:prstGeom prst="rect">
                      <a:avLst/>
                    </a:prstGeom>
                  </pic:spPr>
                </pic:pic>
              </a:graphicData>
            </a:graphic>
            <wp14:sizeRelH relativeFrom="margin">
              <wp14:pctWidth>0</wp14:pctWidth>
            </wp14:sizeRelH>
            <wp14:sizeRelV relativeFrom="margin">
              <wp14:pctHeight>0</wp14:pctHeight>
            </wp14:sizeRelV>
          </wp:anchor>
        </w:drawing>
      </w:r>
    </w:p>
    <w:p w14:paraId="719D8B7E" w14:textId="74E0C4F9" w:rsidR="006605B2" w:rsidRDefault="00223002" w:rsidP="00F21CA0">
      <w:pPr>
        <w:ind w:left="-1276" w:firstLine="1276"/>
        <w:jc w:val="center"/>
      </w:pPr>
      <w:r w:rsidRPr="00223002">
        <w:rPr>
          <w:noProof/>
          <w:szCs w:val="20"/>
          <w:lang w:eastAsia="en-GB"/>
        </w:rPr>
        <mc:AlternateContent>
          <mc:Choice Requires="wps">
            <w:drawing>
              <wp:anchor distT="0" distB="0" distL="114300" distR="114300" simplePos="0" relativeHeight="251658241" behindDoc="0" locked="0" layoutInCell="1" allowOverlap="1" wp14:anchorId="179D8F9B" wp14:editId="76CAF777">
                <wp:simplePos x="0" y="0"/>
                <wp:positionH relativeFrom="column">
                  <wp:posOffset>-95976</wp:posOffset>
                </wp:positionH>
                <wp:positionV relativeFrom="paragraph">
                  <wp:posOffset>911134</wp:posOffset>
                </wp:positionV>
                <wp:extent cx="4267200" cy="67875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267200" cy="6787515"/>
                        </a:xfrm>
                        <a:prstGeom prst="rect">
                          <a:avLst/>
                        </a:prstGeom>
                        <a:noFill/>
                        <a:ln>
                          <a:noFill/>
                        </a:ln>
                        <a:effectLst/>
                      </wps:spPr>
                      <wps:txbx>
                        <w:txbxContent>
                          <w:p w14:paraId="17ABD115" w14:textId="77777777" w:rsidR="007B5D61" w:rsidRPr="00252810" w:rsidRDefault="007B5D61" w:rsidP="00223002">
                            <w:pPr>
                              <w:rPr>
                                <w:iCs/>
                                <w:color w:val="262626" w:themeColor="text1" w:themeTint="D9"/>
                                <w:sz w:val="46"/>
                                <w:szCs w:val="46"/>
                                <w:lang w:val="en-US"/>
                              </w:rPr>
                            </w:pPr>
                            <w:r w:rsidRPr="00252810">
                              <w:rPr>
                                <w:iCs/>
                                <w:color w:val="262626" w:themeColor="text1" w:themeTint="D9"/>
                                <w:sz w:val="46"/>
                                <w:szCs w:val="46"/>
                                <w:lang w:val="en-US"/>
                              </w:rPr>
                              <w:t xml:space="preserve">South Ribble Council </w:t>
                            </w:r>
                          </w:p>
                          <w:p w14:paraId="3580C103" w14:textId="77777777" w:rsidR="007B5D61" w:rsidRDefault="007B5D61" w:rsidP="00223002">
                            <w:pPr>
                              <w:rPr>
                                <w:color w:val="262626" w:themeColor="text1" w:themeTint="D9"/>
                                <w:sz w:val="46"/>
                                <w:szCs w:val="46"/>
                                <w:lang w:val="en-US"/>
                              </w:rPr>
                            </w:pPr>
                          </w:p>
                          <w:p w14:paraId="27795447" w14:textId="2C344C7A" w:rsidR="007B5D61" w:rsidRPr="002A3DBD" w:rsidRDefault="007B5D61" w:rsidP="00223002">
                            <w:pPr>
                              <w:rPr>
                                <w:color w:val="262626" w:themeColor="text1" w:themeTint="D9"/>
                                <w:sz w:val="46"/>
                                <w:szCs w:val="46"/>
                                <w:lang w:val="en-US"/>
                              </w:rPr>
                            </w:pPr>
                            <w:r>
                              <w:rPr>
                                <w:color w:val="262626" w:themeColor="text1" w:themeTint="D9"/>
                                <w:sz w:val="46"/>
                                <w:szCs w:val="46"/>
                                <w:lang w:val="en-US"/>
                              </w:rPr>
                              <w:t>Final</w:t>
                            </w:r>
                          </w:p>
                          <w:p w14:paraId="74A2E681" w14:textId="77777777" w:rsidR="007B5D61" w:rsidRPr="002A3DBD" w:rsidRDefault="007B5D61" w:rsidP="00223002">
                            <w:pPr>
                              <w:rPr>
                                <w:color w:val="262626" w:themeColor="text1" w:themeTint="D9"/>
                                <w:sz w:val="46"/>
                                <w:szCs w:val="46"/>
                                <w:lang w:val="en-US"/>
                              </w:rPr>
                            </w:pPr>
                            <w:r w:rsidRPr="002A3DBD">
                              <w:rPr>
                                <w:color w:val="262626" w:themeColor="text1" w:themeTint="D9"/>
                                <w:sz w:val="46"/>
                                <w:szCs w:val="46"/>
                                <w:lang w:val="en-US"/>
                              </w:rPr>
                              <w:t>Internal Audit Report</w:t>
                            </w:r>
                          </w:p>
                          <w:p w14:paraId="2871E457" w14:textId="77777777" w:rsidR="007B5D61" w:rsidRPr="002A3DBD" w:rsidRDefault="007B5D61" w:rsidP="00223002">
                            <w:pPr>
                              <w:rPr>
                                <w:b/>
                                <w:color w:val="262626" w:themeColor="text1" w:themeTint="D9"/>
                                <w:sz w:val="46"/>
                                <w:szCs w:val="46"/>
                                <w:lang w:val="en-US"/>
                              </w:rPr>
                            </w:pPr>
                          </w:p>
                          <w:p w14:paraId="3451B2A6" w14:textId="1EE86610" w:rsidR="007B5D61" w:rsidRPr="002A3DBD" w:rsidRDefault="007B5D61" w:rsidP="00223002">
                            <w:pPr>
                              <w:spacing w:line="560" w:lineRule="exact"/>
                              <w:rPr>
                                <w:b/>
                                <w:color w:val="262626" w:themeColor="text1" w:themeTint="D9"/>
                                <w:sz w:val="56"/>
                                <w:szCs w:val="46"/>
                                <w:lang w:val="en-US"/>
                              </w:rPr>
                            </w:pPr>
                            <w:r>
                              <w:rPr>
                                <w:b/>
                                <w:color w:val="262626" w:themeColor="text1" w:themeTint="D9"/>
                                <w:sz w:val="56"/>
                                <w:szCs w:val="46"/>
                                <w:lang w:val="en-US"/>
                              </w:rPr>
                              <w:t>Waste Management</w:t>
                            </w:r>
                          </w:p>
                          <w:p w14:paraId="3D3F6A5D" w14:textId="33EA921A" w:rsidR="007B5D61" w:rsidRPr="002A3DBD" w:rsidRDefault="007B5D61" w:rsidP="00223002">
                            <w:pPr>
                              <w:spacing w:line="560" w:lineRule="exact"/>
                              <w:rPr>
                                <w:color w:val="262626" w:themeColor="text1" w:themeTint="D9"/>
                                <w:sz w:val="46"/>
                                <w:szCs w:val="46"/>
                                <w:lang w:val="en-US"/>
                              </w:rPr>
                            </w:pPr>
                            <w:r w:rsidRPr="002A3DBD">
                              <w:rPr>
                                <w:color w:val="262626" w:themeColor="text1" w:themeTint="D9"/>
                                <w:sz w:val="46"/>
                                <w:szCs w:val="46"/>
                                <w:lang w:val="en-US"/>
                              </w:rPr>
                              <w:t>202</w:t>
                            </w:r>
                            <w:r>
                              <w:rPr>
                                <w:color w:val="262626" w:themeColor="text1" w:themeTint="D9"/>
                                <w:sz w:val="46"/>
                                <w:szCs w:val="46"/>
                                <w:lang w:val="en-US"/>
                              </w:rPr>
                              <w:t>2</w:t>
                            </w:r>
                            <w:r w:rsidRPr="002A3DBD">
                              <w:rPr>
                                <w:color w:val="262626" w:themeColor="text1" w:themeTint="D9"/>
                                <w:sz w:val="46"/>
                                <w:szCs w:val="46"/>
                                <w:lang w:val="en-US"/>
                              </w:rPr>
                              <w:t>/202</w:t>
                            </w:r>
                            <w:r>
                              <w:rPr>
                                <w:color w:val="262626" w:themeColor="text1" w:themeTint="D9"/>
                                <w:sz w:val="46"/>
                                <w:szCs w:val="46"/>
                                <w:lang w:val="en-US"/>
                              </w:rPr>
                              <w:t>3</w:t>
                            </w:r>
                          </w:p>
                          <w:p w14:paraId="44E04661" w14:textId="77777777" w:rsidR="007B5D61" w:rsidRDefault="007B5D61" w:rsidP="00223002">
                            <w:pPr>
                              <w:rPr>
                                <w:color w:val="262626" w:themeColor="text1" w:themeTint="D9"/>
                                <w:sz w:val="40"/>
                                <w:szCs w:val="40"/>
                                <w:lang w:val="en-US"/>
                              </w:rPr>
                            </w:pPr>
                          </w:p>
                          <w:p w14:paraId="6AF8D3D9" w14:textId="77777777" w:rsidR="007B5D61" w:rsidRDefault="007B5D61" w:rsidP="00223002">
                            <w:pPr>
                              <w:rPr>
                                <w:color w:val="262626" w:themeColor="text1" w:themeTint="D9"/>
                                <w:sz w:val="40"/>
                                <w:szCs w:val="40"/>
                                <w:lang w:val="en-US"/>
                              </w:rPr>
                            </w:pPr>
                          </w:p>
                          <w:p w14:paraId="66E41926" w14:textId="4D42C441" w:rsidR="007B5D61" w:rsidRPr="002A3DBD" w:rsidRDefault="007B5D61" w:rsidP="00223002">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 Assurance: </w:t>
                            </w:r>
                            <w:r>
                              <w:rPr>
                                <w:color w:val="262626" w:themeColor="text1" w:themeTint="D9"/>
                                <w:sz w:val="28"/>
                                <w:szCs w:val="28"/>
                                <w:lang w:val="en-US"/>
                              </w:rPr>
                              <w:t>Limited</w:t>
                            </w:r>
                          </w:p>
                          <w:p w14:paraId="57A5C79B" w14:textId="77777777" w:rsidR="007B5D61" w:rsidRPr="002A3DBD" w:rsidRDefault="007B5D61" w:rsidP="00223002">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Pr>
                                <w:color w:val="262626" w:themeColor="text1" w:themeTint="D9"/>
                                <w:sz w:val="28"/>
                                <w:szCs w:val="28"/>
                                <w:lang w:val="en-US"/>
                              </w:rPr>
                              <w:t>David Holgate/Jacqui Murray</w:t>
                            </w:r>
                          </w:p>
                          <w:p w14:paraId="0DE7685E" w14:textId="02B81A67" w:rsidR="007B5D61" w:rsidRDefault="007B5D61" w:rsidP="00223002">
                            <w:pPr>
                              <w:spacing w:line="360" w:lineRule="exact"/>
                              <w:rPr>
                                <w:color w:val="262626" w:themeColor="text1" w:themeTint="D9"/>
                                <w:sz w:val="28"/>
                                <w:szCs w:val="28"/>
                                <w:lang w:val="en-US"/>
                              </w:rPr>
                            </w:pPr>
                            <w:r w:rsidRPr="002A3DBD">
                              <w:rPr>
                                <w:color w:val="262626" w:themeColor="text1" w:themeTint="D9"/>
                                <w:sz w:val="28"/>
                                <w:szCs w:val="28"/>
                                <w:lang w:val="en-US"/>
                              </w:rPr>
                              <w:t xml:space="preserve">Date Issued: </w:t>
                            </w:r>
                            <w:r w:rsidR="003509BC">
                              <w:rPr>
                                <w:color w:val="262626" w:themeColor="text1" w:themeTint="D9"/>
                                <w:sz w:val="28"/>
                                <w:szCs w:val="28"/>
                                <w:lang w:val="en-US"/>
                              </w:rPr>
                              <w:t>3</w:t>
                            </w:r>
                            <w:r w:rsidR="003509BC" w:rsidRPr="003509BC">
                              <w:rPr>
                                <w:color w:val="262626" w:themeColor="text1" w:themeTint="D9"/>
                                <w:sz w:val="28"/>
                                <w:szCs w:val="28"/>
                                <w:vertAlign w:val="superscript"/>
                                <w:lang w:val="en-US"/>
                              </w:rPr>
                              <w:t>rd</w:t>
                            </w:r>
                            <w:r w:rsidR="003509BC">
                              <w:rPr>
                                <w:color w:val="262626" w:themeColor="text1" w:themeTint="D9"/>
                                <w:sz w:val="28"/>
                                <w:szCs w:val="28"/>
                                <w:lang w:val="en-US"/>
                              </w:rPr>
                              <w:t xml:space="preserve"> January 2023</w:t>
                            </w:r>
                          </w:p>
                          <w:p w14:paraId="019B9693" w14:textId="77777777" w:rsidR="007B5D61" w:rsidRDefault="007B5D61" w:rsidP="00223002">
                            <w:pPr>
                              <w:spacing w:line="360" w:lineRule="exact"/>
                              <w:rPr>
                                <w:color w:val="262626" w:themeColor="text1" w:themeTint="D9"/>
                                <w:sz w:val="28"/>
                                <w:szCs w:val="28"/>
                                <w:lang w:val="en-US"/>
                              </w:rPr>
                            </w:pPr>
                          </w:p>
                          <w:p w14:paraId="48EC3043" w14:textId="77777777" w:rsidR="007B5D61" w:rsidRDefault="007B5D61" w:rsidP="00223002">
                            <w:pPr>
                              <w:spacing w:line="360" w:lineRule="exact"/>
                              <w:rPr>
                                <w:color w:val="262626" w:themeColor="text1" w:themeTint="D9"/>
                                <w:sz w:val="28"/>
                                <w:szCs w:val="28"/>
                                <w:lang w:val="en-US"/>
                              </w:rPr>
                            </w:pPr>
                          </w:p>
                          <w:p w14:paraId="28045049" w14:textId="77777777" w:rsidR="007B5D61" w:rsidRDefault="007B5D61" w:rsidP="00223002">
                            <w:pPr>
                              <w:spacing w:line="360" w:lineRule="exact"/>
                              <w:rPr>
                                <w:color w:val="262626" w:themeColor="text1" w:themeTint="D9"/>
                                <w:sz w:val="28"/>
                                <w:szCs w:val="28"/>
                                <w:lang w:val="en-US"/>
                              </w:rPr>
                            </w:pPr>
                          </w:p>
                          <w:p w14:paraId="4888CC92" w14:textId="77777777" w:rsidR="007B5D61" w:rsidRDefault="007B5D61" w:rsidP="00223002">
                            <w:pPr>
                              <w:spacing w:line="360" w:lineRule="exact"/>
                              <w:rPr>
                                <w:color w:val="262626" w:themeColor="text1" w:themeTint="D9"/>
                                <w:sz w:val="28"/>
                                <w:szCs w:val="28"/>
                                <w:lang w:val="en-US"/>
                              </w:rPr>
                            </w:pPr>
                          </w:p>
                          <w:p w14:paraId="431CE4E4" w14:textId="77777777" w:rsidR="007B5D61" w:rsidRDefault="007B5D61" w:rsidP="00223002">
                            <w:pPr>
                              <w:spacing w:line="360" w:lineRule="exact"/>
                              <w:rPr>
                                <w:color w:val="262626" w:themeColor="text1" w:themeTint="D9"/>
                                <w:sz w:val="28"/>
                                <w:szCs w:val="28"/>
                                <w:lang w:val="en-US"/>
                              </w:rPr>
                            </w:pPr>
                          </w:p>
                          <w:p w14:paraId="4685CF3A" w14:textId="77777777" w:rsidR="007B5D61" w:rsidRDefault="007B5D61" w:rsidP="00223002">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7B5D61" w14:paraId="3D7CFECF" w14:textId="77777777" w:rsidTr="004A6E76">
                              <w:trPr>
                                <w:trHeight w:val="2541"/>
                              </w:trPr>
                              <w:tc>
                                <w:tcPr>
                                  <w:tcW w:w="3156" w:type="dxa"/>
                                </w:tcPr>
                                <w:p w14:paraId="166BBA17" w14:textId="77777777" w:rsidR="007B5D61" w:rsidRDefault="007B5D61" w:rsidP="002F69E8">
                                  <w:r>
                                    <w:rPr>
                                      <w:noProof/>
                                    </w:rPr>
                                    <w:drawing>
                                      <wp:inline distT="0" distB="0" distL="0" distR="0" wp14:anchorId="4B43D2B1" wp14:editId="03F6A19A">
                                        <wp:extent cx="1861794" cy="1203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3999" cy="1205386"/>
                                                </a:xfrm>
                                                <a:prstGeom prst="rect">
                                                  <a:avLst/>
                                                </a:prstGeom>
                                                <a:noFill/>
                                                <a:ln>
                                                  <a:noFill/>
                                                </a:ln>
                                              </pic:spPr>
                                            </pic:pic>
                                          </a:graphicData>
                                        </a:graphic>
                                      </wp:inline>
                                    </w:drawing>
                                  </w:r>
                                </w:p>
                                <w:p w14:paraId="3DCECBEA" w14:textId="77777777" w:rsidR="007B5D61" w:rsidRDefault="007B5D61"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41719564" w14:textId="77777777" w:rsidR="007B5D61" w:rsidRDefault="007B5D61" w:rsidP="002F69E8">
                                  <w:pPr>
                                    <w:jc w:val="center"/>
                                  </w:pPr>
                                  <w:r>
                                    <w:rPr>
                                      <w:color w:val="262626" w:themeColor="text1" w:themeTint="D9"/>
                                      <w:sz w:val="28"/>
                                      <w:szCs w:val="28"/>
                                      <w:lang w:val="en-US"/>
                                    </w:rPr>
                                    <w:t>ISO 9001</w:t>
                                  </w:r>
                                </w:p>
                              </w:tc>
                            </w:tr>
                          </w:tbl>
                          <w:p w14:paraId="7F483119" w14:textId="77777777" w:rsidR="007B5D61" w:rsidRDefault="007B5D61" w:rsidP="00223002">
                            <w:pPr>
                              <w:spacing w:line="360" w:lineRule="exact"/>
                              <w:rPr>
                                <w:color w:val="262626" w:themeColor="text1" w:themeTint="D9"/>
                                <w:sz w:val="28"/>
                                <w:szCs w:val="28"/>
                                <w:lang w:val="en-US"/>
                              </w:rPr>
                            </w:pPr>
                          </w:p>
                          <w:p w14:paraId="0F908D7D" w14:textId="77777777" w:rsidR="007B5D61" w:rsidRDefault="007B5D61" w:rsidP="00223002">
                            <w:pPr>
                              <w:spacing w:line="360" w:lineRule="exact"/>
                              <w:rPr>
                                <w:color w:val="262626" w:themeColor="text1" w:themeTint="D9"/>
                                <w:sz w:val="28"/>
                                <w:szCs w:val="28"/>
                                <w:lang w:val="en-US"/>
                              </w:rPr>
                            </w:pPr>
                          </w:p>
                          <w:p w14:paraId="37909C33" w14:textId="77777777" w:rsidR="007B5D61" w:rsidRDefault="007B5D61" w:rsidP="00223002">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41C51550" w14:textId="77777777" w:rsidR="007B5D61" w:rsidRDefault="007B5D61" w:rsidP="00223002">
                            <w:pPr>
                              <w:spacing w:line="360" w:lineRule="exact"/>
                              <w:rPr>
                                <w:color w:val="262626" w:themeColor="text1" w:themeTint="D9"/>
                                <w:sz w:val="28"/>
                                <w:szCs w:val="28"/>
                                <w:lang w:val="en-US"/>
                              </w:rPr>
                            </w:pPr>
                          </w:p>
                          <w:p w14:paraId="40CF6E29" w14:textId="77777777" w:rsidR="007B5D61" w:rsidRDefault="007B5D61" w:rsidP="00223002">
                            <w:pPr>
                              <w:spacing w:line="360" w:lineRule="exact"/>
                              <w:rPr>
                                <w:color w:val="262626" w:themeColor="text1" w:themeTint="D9"/>
                                <w:sz w:val="28"/>
                                <w:szCs w:val="28"/>
                                <w:lang w:val="en-US"/>
                              </w:rPr>
                            </w:pPr>
                          </w:p>
                          <w:p w14:paraId="70C1FB66" w14:textId="77777777" w:rsidR="007B5D61" w:rsidRDefault="007B5D61" w:rsidP="00223002">
                            <w:pPr>
                              <w:spacing w:line="360" w:lineRule="exact"/>
                              <w:rPr>
                                <w:color w:val="262626" w:themeColor="text1" w:themeTint="D9"/>
                                <w:sz w:val="28"/>
                                <w:szCs w:val="28"/>
                                <w:lang w:val="en-US"/>
                              </w:rPr>
                            </w:pPr>
                          </w:p>
                          <w:p w14:paraId="5CD67675" w14:textId="77777777" w:rsidR="007B5D61" w:rsidRDefault="007B5D61" w:rsidP="00223002">
                            <w:pPr>
                              <w:spacing w:line="360" w:lineRule="exact"/>
                              <w:rPr>
                                <w:color w:val="262626" w:themeColor="text1" w:themeTint="D9"/>
                                <w:sz w:val="28"/>
                                <w:szCs w:val="28"/>
                                <w:lang w:val="en-US"/>
                              </w:rPr>
                            </w:pPr>
                          </w:p>
                          <w:p w14:paraId="2A8B50D4" w14:textId="77777777" w:rsidR="007B5D61" w:rsidRDefault="007B5D61" w:rsidP="00223002">
                            <w:pPr>
                              <w:spacing w:line="360" w:lineRule="exact"/>
                              <w:rPr>
                                <w:color w:val="262626" w:themeColor="text1" w:themeTint="D9"/>
                                <w:sz w:val="28"/>
                                <w:szCs w:val="28"/>
                                <w:lang w:val="en-US"/>
                              </w:rPr>
                            </w:pPr>
                          </w:p>
                          <w:p w14:paraId="3DA8A530" w14:textId="77777777" w:rsidR="007B5D61" w:rsidRDefault="007B5D61" w:rsidP="00223002">
                            <w:pPr>
                              <w:spacing w:line="360" w:lineRule="exact"/>
                              <w:rPr>
                                <w:color w:val="262626" w:themeColor="text1" w:themeTint="D9"/>
                                <w:sz w:val="28"/>
                                <w:szCs w:val="28"/>
                                <w:lang w:val="en-US"/>
                              </w:rPr>
                            </w:pPr>
                          </w:p>
                          <w:p w14:paraId="09D609EB" w14:textId="77777777" w:rsidR="007B5D61" w:rsidRDefault="007B5D61" w:rsidP="00223002">
                            <w:pPr>
                              <w:spacing w:line="360" w:lineRule="exact"/>
                              <w:rPr>
                                <w:color w:val="262626" w:themeColor="text1" w:themeTint="D9"/>
                                <w:sz w:val="28"/>
                                <w:szCs w:val="28"/>
                                <w:lang w:val="en-US"/>
                              </w:rPr>
                            </w:pPr>
                          </w:p>
                          <w:p w14:paraId="734729ED" w14:textId="77777777" w:rsidR="007B5D61" w:rsidRDefault="007B5D61" w:rsidP="00223002">
                            <w:pPr>
                              <w:spacing w:line="360" w:lineRule="exact"/>
                              <w:rPr>
                                <w:color w:val="262626" w:themeColor="text1" w:themeTint="D9"/>
                                <w:sz w:val="28"/>
                                <w:szCs w:val="28"/>
                                <w:lang w:val="en-US"/>
                              </w:rPr>
                            </w:pPr>
                          </w:p>
                          <w:p w14:paraId="0C2053B9" w14:textId="77777777" w:rsidR="007B5D61" w:rsidRPr="002A3DBD" w:rsidRDefault="007B5D61" w:rsidP="00223002">
                            <w:pPr>
                              <w:spacing w:line="360" w:lineRule="exact"/>
                              <w:rPr>
                                <w:color w:val="262626" w:themeColor="text1" w:themeTint="D9"/>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D8F9B" id="_x0000_t202" coordsize="21600,21600" o:spt="202" path="m,l,21600r21600,l21600,xe">
                <v:stroke joinstyle="miter"/>
                <v:path gradientshapeok="t" o:connecttype="rect"/>
              </v:shapetype>
              <v:shape id="Text Box 2" o:spid="_x0000_s1026" type="#_x0000_t202" style="position:absolute;left:0;text-align:left;margin-left:-7.55pt;margin-top:71.75pt;width:336pt;height:534.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38KwIAAFcEAAAOAAAAZHJzL2Uyb0RvYy54bWysVE2P2jAQvVfqf7B8LwHExzYirOiuqCqh&#10;3ZWg2rNxbBLJ9ri2IaG/vmMnsHTbU9WLGc9MxjPvvWFx32pFTsL5GkxBR4MhJcJwKGtzKOj33frT&#10;HSU+MFMyBUYU9Cw8vV9+/LBobC7GUIEqhSNYxPi8sQWtQrB5lnleCc38AKwwGJTgNAt4dYesdKzB&#10;6lpl4+FwljXgSuuAC+/R+9gF6TLVl1Lw8CylF4GogmJvIZ0unft4ZssFyw+O2armfRvsH7rQrDb4&#10;6LXUIwuMHF39RyldcwceZBhw0BlIWXORZsBpRsN302wrZkWaBcHx9gqT/39l+dPpxZG6LOiYEsM0&#10;UrQTbSBfoCXjiE5jfY5JW4tpoUU3snzxe3TGoVvpdPzFcQjGEefzFdtYjKNzMp7NkTBKOMZm87v5&#10;dDSNdbK3z63z4asATaJRUIfkJUzZaeNDl3pJia8ZWNdKJQKV+c2BNTuPSArov46TdB1HK7T7th9v&#10;D+UZp3PQqcNbvq6xgw3z4YU5lAN2jRIPz3hIBU1BobcoqcD9/Js/5iNLGKWkQXkV1P84MicoUd8M&#10;8vd5NJlEPabLZIrQUOJuI/vbiDnqB0AFj3CZLE9mzA/qYkoH+hU3YRVfxRAzHN8uaLiYD6ETPW4S&#10;F6tVSkIFWhY2Zmt5LB0hjPju2lfmbE9CQP6e4CJElr/josvtwF8dA8g6ERUB7lBFguMF1Zuo7jct&#10;rsftPWW9/R8sfwEAAP//AwBQSwMEFAAGAAgAAAAhAMr6B4zfAAAADAEAAA8AAABkcnMvZG93bnJl&#10;di54bWxMj01PwzAMhu9I/IfISNy2pKWtWGk6IRBXEOND4pY1XlvROFWTreXfY07saL+PXj+utosb&#10;xAmn0HvSkKwVCKTG255aDe9vT6tbECEasmbwhBp+MMC2vryoTGn9TK942sVWcAmF0mjoYhxLKUPT&#10;oTNh7Uckzg5+cibyOLXSTmbmcjfIVKlCOtMTX+jMiA8dNt+7o9Pw8Xz4+szUS/vo8nH2i5LkNlLr&#10;66vl/g5ExCX+w/Cnz+pQs9PeH8kGMWhYJXnCKAfZTQ6CiSIvNiD2vEmTNANZV/L8ifoXAAD//wMA&#10;UEsBAi0AFAAGAAgAAAAhALaDOJL+AAAA4QEAABMAAAAAAAAAAAAAAAAAAAAAAFtDb250ZW50X1R5&#10;cGVzXS54bWxQSwECLQAUAAYACAAAACEAOP0h/9YAAACUAQAACwAAAAAAAAAAAAAAAAAvAQAAX3Jl&#10;bHMvLnJlbHNQSwECLQAUAAYACAAAACEAZLSN/CsCAABXBAAADgAAAAAAAAAAAAAAAAAuAgAAZHJz&#10;L2Uyb0RvYy54bWxQSwECLQAUAAYACAAAACEAyvoHjN8AAAAMAQAADwAAAAAAAAAAAAAAAACFBAAA&#10;ZHJzL2Rvd25yZXYueG1sUEsFBgAAAAAEAAQA8wAAAJEFAAAAAA==&#10;" filled="f" stroked="f">
                <v:textbox>
                  <w:txbxContent>
                    <w:p w14:paraId="17ABD115" w14:textId="77777777" w:rsidR="007B5D61" w:rsidRPr="00252810" w:rsidRDefault="007B5D61" w:rsidP="00223002">
                      <w:pPr>
                        <w:rPr>
                          <w:iCs/>
                          <w:color w:val="262626" w:themeColor="text1" w:themeTint="D9"/>
                          <w:sz w:val="46"/>
                          <w:szCs w:val="46"/>
                          <w:lang w:val="en-US"/>
                        </w:rPr>
                      </w:pPr>
                      <w:r w:rsidRPr="00252810">
                        <w:rPr>
                          <w:iCs/>
                          <w:color w:val="262626" w:themeColor="text1" w:themeTint="D9"/>
                          <w:sz w:val="46"/>
                          <w:szCs w:val="46"/>
                          <w:lang w:val="en-US"/>
                        </w:rPr>
                        <w:t xml:space="preserve">South Ribble Council </w:t>
                      </w:r>
                    </w:p>
                    <w:p w14:paraId="3580C103" w14:textId="77777777" w:rsidR="007B5D61" w:rsidRDefault="007B5D61" w:rsidP="00223002">
                      <w:pPr>
                        <w:rPr>
                          <w:color w:val="262626" w:themeColor="text1" w:themeTint="D9"/>
                          <w:sz w:val="46"/>
                          <w:szCs w:val="46"/>
                          <w:lang w:val="en-US"/>
                        </w:rPr>
                      </w:pPr>
                    </w:p>
                    <w:p w14:paraId="27795447" w14:textId="2C344C7A" w:rsidR="007B5D61" w:rsidRPr="002A3DBD" w:rsidRDefault="007B5D61" w:rsidP="00223002">
                      <w:pPr>
                        <w:rPr>
                          <w:color w:val="262626" w:themeColor="text1" w:themeTint="D9"/>
                          <w:sz w:val="46"/>
                          <w:szCs w:val="46"/>
                          <w:lang w:val="en-US"/>
                        </w:rPr>
                      </w:pPr>
                      <w:r>
                        <w:rPr>
                          <w:color w:val="262626" w:themeColor="text1" w:themeTint="D9"/>
                          <w:sz w:val="46"/>
                          <w:szCs w:val="46"/>
                          <w:lang w:val="en-US"/>
                        </w:rPr>
                        <w:t>Final</w:t>
                      </w:r>
                    </w:p>
                    <w:p w14:paraId="74A2E681" w14:textId="77777777" w:rsidR="007B5D61" w:rsidRPr="002A3DBD" w:rsidRDefault="007B5D61" w:rsidP="00223002">
                      <w:pPr>
                        <w:rPr>
                          <w:color w:val="262626" w:themeColor="text1" w:themeTint="D9"/>
                          <w:sz w:val="46"/>
                          <w:szCs w:val="46"/>
                          <w:lang w:val="en-US"/>
                        </w:rPr>
                      </w:pPr>
                      <w:r w:rsidRPr="002A3DBD">
                        <w:rPr>
                          <w:color w:val="262626" w:themeColor="text1" w:themeTint="D9"/>
                          <w:sz w:val="46"/>
                          <w:szCs w:val="46"/>
                          <w:lang w:val="en-US"/>
                        </w:rPr>
                        <w:t>Internal Audit Report</w:t>
                      </w:r>
                    </w:p>
                    <w:p w14:paraId="2871E457" w14:textId="77777777" w:rsidR="007B5D61" w:rsidRPr="002A3DBD" w:rsidRDefault="007B5D61" w:rsidP="00223002">
                      <w:pPr>
                        <w:rPr>
                          <w:b/>
                          <w:color w:val="262626" w:themeColor="text1" w:themeTint="D9"/>
                          <w:sz w:val="46"/>
                          <w:szCs w:val="46"/>
                          <w:lang w:val="en-US"/>
                        </w:rPr>
                      </w:pPr>
                    </w:p>
                    <w:p w14:paraId="3451B2A6" w14:textId="1EE86610" w:rsidR="007B5D61" w:rsidRPr="002A3DBD" w:rsidRDefault="007B5D61" w:rsidP="00223002">
                      <w:pPr>
                        <w:spacing w:line="560" w:lineRule="exact"/>
                        <w:rPr>
                          <w:b/>
                          <w:color w:val="262626" w:themeColor="text1" w:themeTint="D9"/>
                          <w:sz w:val="56"/>
                          <w:szCs w:val="46"/>
                          <w:lang w:val="en-US"/>
                        </w:rPr>
                      </w:pPr>
                      <w:r>
                        <w:rPr>
                          <w:b/>
                          <w:color w:val="262626" w:themeColor="text1" w:themeTint="D9"/>
                          <w:sz w:val="56"/>
                          <w:szCs w:val="46"/>
                          <w:lang w:val="en-US"/>
                        </w:rPr>
                        <w:t>Waste Management</w:t>
                      </w:r>
                    </w:p>
                    <w:p w14:paraId="3D3F6A5D" w14:textId="33EA921A" w:rsidR="007B5D61" w:rsidRPr="002A3DBD" w:rsidRDefault="007B5D61" w:rsidP="00223002">
                      <w:pPr>
                        <w:spacing w:line="560" w:lineRule="exact"/>
                        <w:rPr>
                          <w:color w:val="262626" w:themeColor="text1" w:themeTint="D9"/>
                          <w:sz w:val="46"/>
                          <w:szCs w:val="46"/>
                          <w:lang w:val="en-US"/>
                        </w:rPr>
                      </w:pPr>
                      <w:r w:rsidRPr="002A3DBD">
                        <w:rPr>
                          <w:color w:val="262626" w:themeColor="text1" w:themeTint="D9"/>
                          <w:sz w:val="46"/>
                          <w:szCs w:val="46"/>
                          <w:lang w:val="en-US"/>
                        </w:rPr>
                        <w:t>202</w:t>
                      </w:r>
                      <w:r>
                        <w:rPr>
                          <w:color w:val="262626" w:themeColor="text1" w:themeTint="D9"/>
                          <w:sz w:val="46"/>
                          <w:szCs w:val="46"/>
                          <w:lang w:val="en-US"/>
                        </w:rPr>
                        <w:t>2</w:t>
                      </w:r>
                      <w:r w:rsidRPr="002A3DBD">
                        <w:rPr>
                          <w:color w:val="262626" w:themeColor="text1" w:themeTint="D9"/>
                          <w:sz w:val="46"/>
                          <w:szCs w:val="46"/>
                          <w:lang w:val="en-US"/>
                        </w:rPr>
                        <w:t>/202</w:t>
                      </w:r>
                      <w:r>
                        <w:rPr>
                          <w:color w:val="262626" w:themeColor="text1" w:themeTint="D9"/>
                          <w:sz w:val="46"/>
                          <w:szCs w:val="46"/>
                          <w:lang w:val="en-US"/>
                        </w:rPr>
                        <w:t>3</w:t>
                      </w:r>
                    </w:p>
                    <w:p w14:paraId="44E04661" w14:textId="77777777" w:rsidR="007B5D61" w:rsidRDefault="007B5D61" w:rsidP="00223002">
                      <w:pPr>
                        <w:rPr>
                          <w:color w:val="262626" w:themeColor="text1" w:themeTint="D9"/>
                          <w:sz w:val="40"/>
                          <w:szCs w:val="40"/>
                          <w:lang w:val="en-US"/>
                        </w:rPr>
                      </w:pPr>
                    </w:p>
                    <w:p w14:paraId="6AF8D3D9" w14:textId="77777777" w:rsidR="007B5D61" w:rsidRDefault="007B5D61" w:rsidP="00223002">
                      <w:pPr>
                        <w:rPr>
                          <w:color w:val="262626" w:themeColor="text1" w:themeTint="D9"/>
                          <w:sz w:val="40"/>
                          <w:szCs w:val="40"/>
                          <w:lang w:val="en-US"/>
                        </w:rPr>
                      </w:pPr>
                    </w:p>
                    <w:p w14:paraId="66E41926" w14:textId="4D42C441" w:rsidR="007B5D61" w:rsidRPr="002A3DBD" w:rsidRDefault="007B5D61" w:rsidP="00223002">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 Assurance: </w:t>
                      </w:r>
                      <w:r>
                        <w:rPr>
                          <w:color w:val="262626" w:themeColor="text1" w:themeTint="D9"/>
                          <w:sz w:val="28"/>
                          <w:szCs w:val="28"/>
                          <w:lang w:val="en-US"/>
                        </w:rPr>
                        <w:t>Limited</w:t>
                      </w:r>
                    </w:p>
                    <w:p w14:paraId="57A5C79B" w14:textId="77777777" w:rsidR="007B5D61" w:rsidRPr="002A3DBD" w:rsidRDefault="007B5D61" w:rsidP="00223002">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Pr>
                          <w:color w:val="262626" w:themeColor="text1" w:themeTint="D9"/>
                          <w:sz w:val="28"/>
                          <w:szCs w:val="28"/>
                          <w:lang w:val="en-US"/>
                        </w:rPr>
                        <w:t>David Holgate/Jacqui Murray</w:t>
                      </w:r>
                    </w:p>
                    <w:p w14:paraId="0DE7685E" w14:textId="02B81A67" w:rsidR="007B5D61" w:rsidRDefault="007B5D61" w:rsidP="00223002">
                      <w:pPr>
                        <w:spacing w:line="360" w:lineRule="exact"/>
                        <w:rPr>
                          <w:color w:val="262626" w:themeColor="text1" w:themeTint="D9"/>
                          <w:sz w:val="28"/>
                          <w:szCs w:val="28"/>
                          <w:lang w:val="en-US"/>
                        </w:rPr>
                      </w:pPr>
                      <w:r w:rsidRPr="002A3DBD">
                        <w:rPr>
                          <w:color w:val="262626" w:themeColor="text1" w:themeTint="D9"/>
                          <w:sz w:val="28"/>
                          <w:szCs w:val="28"/>
                          <w:lang w:val="en-US"/>
                        </w:rPr>
                        <w:t xml:space="preserve">Date Issued: </w:t>
                      </w:r>
                      <w:r w:rsidR="003509BC">
                        <w:rPr>
                          <w:color w:val="262626" w:themeColor="text1" w:themeTint="D9"/>
                          <w:sz w:val="28"/>
                          <w:szCs w:val="28"/>
                          <w:lang w:val="en-US"/>
                        </w:rPr>
                        <w:t>3</w:t>
                      </w:r>
                      <w:r w:rsidR="003509BC" w:rsidRPr="003509BC">
                        <w:rPr>
                          <w:color w:val="262626" w:themeColor="text1" w:themeTint="D9"/>
                          <w:sz w:val="28"/>
                          <w:szCs w:val="28"/>
                          <w:vertAlign w:val="superscript"/>
                          <w:lang w:val="en-US"/>
                        </w:rPr>
                        <w:t>rd</w:t>
                      </w:r>
                      <w:r w:rsidR="003509BC">
                        <w:rPr>
                          <w:color w:val="262626" w:themeColor="text1" w:themeTint="D9"/>
                          <w:sz w:val="28"/>
                          <w:szCs w:val="28"/>
                          <w:lang w:val="en-US"/>
                        </w:rPr>
                        <w:t xml:space="preserve"> January 2023</w:t>
                      </w:r>
                    </w:p>
                    <w:p w14:paraId="019B9693" w14:textId="77777777" w:rsidR="007B5D61" w:rsidRDefault="007B5D61" w:rsidP="00223002">
                      <w:pPr>
                        <w:spacing w:line="360" w:lineRule="exact"/>
                        <w:rPr>
                          <w:color w:val="262626" w:themeColor="text1" w:themeTint="D9"/>
                          <w:sz w:val="28"/>
                          <w:szCs w:val="28"/>
                          <w:lang w:val="en-US"/>
                        </w:rPr>
                      </w:pPr>
                    </w:p>
                    <w:p w14:paraId="48EC3043" w14:textId="77777777" w:rsidR="007B5D61" w:rsidRDefault="007B5D61" w:rsidP="00223002">
                      <w:pPr>
                        <w:spacing w:line="360" w:lineRule="exact"/>
                        <w:rPr>
                          <w:color w:val="262626" w:themeColor="text1" w:themeTint="D9"/>
                          <w:sz w:val="28"/>
                          <w:szCs w:val="28"/>
                          <w:lang w:val="en-US"/>
                        </w:rPr>
                      </w:pPr>
                    </w:p>
                    <w:p w14:paraId="28045049" w14:textId="77777777" w:rsidR="007B5D61" w:rsidRDefault="007B5D61" w:rsidP="00223002">
                      <w:pPr>
                        <w:spacing w:line="360" w:lineRule="exact"/>
                        <w:rPr>
                          <w:color w:val="262626" w:themeColor="text1" w:themeTint="D9"/>
                          <w:sz w:val="28"/>
                          <w:szCs w:val="28"/>
                          <w:lang w:val="en-US"/>
                        </w:rPr>
                      </w:pPr>
                    </w:p>
                    <w:p w14:paraId="4888CC92" w14:textId="77777777" w:rsidR="007B5D61" w:rsidRDefault="007B5D61" w:rsidP="00223002">
                      <w:pPr>
                        <w:spacing w:line="360" w:lineRule="exact"/>
                        <w:rPr>
                          <w:color w:val="262626" w:themeColor="text1" w:themeTint="D9"/>
                          <w:sz w:val="28"/>
                          <w:szCs w:val="28"/>
                          <w:lang w:val="en-US"/>
                        </w:rPr>
                      </w:pPr>
                    </w:p>
                    <w:p w14:paraId="431CE4E4" w14:textId="77777777" w:rsidR="007B5D61" w:rsidRDefault="007B5D61" w:rsidP="00223002">
                      <w:pPr>
                        <w:spacing w:line="360" w:lineRule="exact"/>
                        <w:rPr>
                          <w:color w:val="262626" w:themeColor="text1" w:themeTint="D9"/>
                          <w:sz w:val="28"/>
                          <w:szCs w:val="28"/>
                          <w:lang w:val="en-US"/>
                        </w:rPr>
                      </w:pPr>
                    </w:p>
                    <w:p w14:paraId="4685CF3A" w14:textId="77777777" w:rsidR="007B5D61" w:rsidRDefault="007B5D61" w:rsidP="00223002">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7B5D61" w14:paraId="3D7CFECF" w14:textId="77777777" w:rsidTr="004A6E76">
                        <w:trPr>
                          <w:trHeight w:val="2541"/>
                        </w:trPr>
                        <w:tc>
                          <w:tcPr>
                            <w:tcW w:w="3156" w:type="dxa"/>
                          </w:tcPr>
                          <w:p w14:paraId="166BBA17" w14:textId="77777777" w:rsidR="007B5D61" w:rsidRDefault="007B5D61" w:rsidP="002F69E8">
                            <w:r>
                              <w:rPr>
                                <w:noProof/>
                              </w:rPr>
                              <w:drawing>
                                <wp:inline distT="0" distB="0" distL="0" distR="0" wp14:anchorId="4B43D2B1" wp14:editId="03F6A19A">
                                  <wp:extent cx="1861794" cy="1203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3999" cy="1205386"/>
                                          </a:xfrm>
                                          <a:prstGeom prst="rect">
                                            <a:avLst/>
                                          </a:prstGeom>
                                          <a:noFill/>
                                          <a:ln>
                                            <a:noFill/>
                                          </a:ln>
                                        </pic:spPr>
                                      </pic:pic>
                                    </a:graphicData>
                                  </a:graphic>
                                </wp:inline>
                              </w:drawing>
                            </w:r>
                          </w:p>
                          <w:p w14:paraId="3DCECBEA" w14:textId="77777777" w:rsidR="007B5D61" w:rsidRDefault="007B5D61"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41719564" w14:textId="77777777" w:rsidR="007B5D61" w:rsidRDefault="007B5D61" w:rsidP="002F69E8">
                            <w:pPr>
                              <w:jc w:val="center"/>
                            </w:pPr>
                            <w:r>
                              <w:rPr>
                                <w:color w:val="262626" w:themeColor="text1" w:themeTint="D9"/>
                                <w:sz w:val="28"/>
                                <w:szCs w:val="28"/>
                                <w:lang w:val="en-US"/>
                              </w:rPr>
                              <w:t>ISO 9001</w:t>
                            </w:r>
                          </w:p>
                        </w:tc>
                      </w:tr>
                    </w:tbl>
                    <w:p w14:paraId="7F483119" w14:textId="77777777" w:rsidR="007B5D61" w:rsidRDefault="007B5D61" w:rsidP="00223002">
                      <w:pPr>
                        <w:spacing w:line="360" w:lineRule="exact"/>
                        <w:rPr>
                          <w:color w:val="262626" w:themeColor="text1" w:themeTint="D9"/>
                          <w:sz w:val="28"/>
                          <w:szCs w:val="28"/>
                          <w:lang w:val="en-US"/>
                        </w:rPr>
                      </w:pPr>
                    </w:p>
                    <w:p w14:paraId="0F908D7D" w14:textId="77777777" w:rsidR="007B5D61" w:rsidRDefault="007B5D61" w:rsidP="00223002">
                      <w:pPr>
                        <w:spacing w:line="360" w:lineRule="exact"/>
                        <w:rPr>
                          <w:color w:val="262626" w:themeColor="text1" w:themeTint="D9"/>
                          <w:sz w:val="28"/>
                          <w:szCs w:val="28"/>
                          <w:lang w:val="en-US"/>
                        </w:rPr>
                      </w:pPr>
                    </w:p>
                    <w:p w14:paraId="37909C33" w14:textId="77777777" w:rsidR="007B5D61" w:rsidRDefault="007B5D61" w:rsidP="00223002">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41C51550" w14:textId="77777777" w:rsidR="007B5D61" w:rsidRDefault="007B5D61" w:rsidP="00223002">
                      <w:pPr>
                        <w:spacing w:line="360" w:lineRule="exact"/>
                        <w:rPr>
                          <w:color w:val="262626" w:themeColor="text1" w:themeTint="D9"/>
                          <w:sz w:val="28"/>
                          <w:szCs w:val="28"/>
                          <w:lang w:val="en-US"/>
                        </w:rPr>
                      </w:pPr>
                    </w:p>
                    <w:p w14:paraId="40CF6E29" w14:textId="77777777" w:rsidR="007B5D61" w:rsidRDefault="007B5D61" w:rsidP="00223002">
                      <w:pPr>
                        <w:spacing w:line="360" w:lineRule="exact"/>
                        <w:rPr>
                          <w:color w:val="262626" w:themeColor="text1" w:themeTint="D9"/>
                          <w:sz w:val="28"/>
                          <w:szCs w:val="28"/>
                          <w:lang w:val="en-US"/>
                        </w:rPr>
                      </w:pPr>
                    </w:p>
                    <w:p w14:paraId="70C1FB66" w14:textId="77777777" w:rsidR="007B5D61" w:rsidRDefault="007B5D61" w:rsidP="00223002">
                      <w:pPr>
                        <w:spacing w:line="360" w:lineRule="exact"/>
                        <w:rPr>
                          <w:color w:val="262626" w:themeColor="text1" w:themeTint="D9"/>
                          <w:sz w:val="28"/>
                          <w:szCs w:val="28"/>
                          <w:lang w:val="en-US"/>
                        </w:rPr>
                      </w:pPr>
                    </w:p>
                    <w:p w14:paraId="5CD67675" w14:textId="77777777" w:rsidR="007B5D61" w:rsidRDefault="007B5D61" w:rsidP="00223002">
                      <w:pPr>
                        <w:spacing w:line="360" w:lineRule="exact"/>
                        <w:rPr>
                          <w:color w:val="262626" w:themeColor="text1" w:themeTint="D9"/>
                          <w:sz w:val="28"/>
                          <w:szCs w:val="28"/>
                          <w:lang w:val="en-US"/>
                        </w:rPr>
                      </w:pPr>
                    </w:p>
                    <w:p w14:paraId="2A8B50D4" w14:textId="77777777" w:rsidR="007B5D61" w:rsidRDefault="007B5D61" w:rsidP="00223002">
                      <w:pPr>
                        <w:spacing w:line="360" w:lineRule="exact"/>
                        <w:rPr>
                          <w:color w:val="262626" w:themeColor="text1" w:themeTint="D9"/>
                          <w:sz w:val="28"/>
                          <w:szCs w:val="28"/>
                          <w:lang w:val="en-US"/>
                        </w:rPr>
                      </w:pPr>
                    </w:p>
                    <w:p w14:paraId="3DA8A530" w14:textId="77777777" w:rsidR="007B5D61" w:rsidRDefault="007B5D61" w:rsidP="00223002">
                      <w:pPr>
                        <w:spacing w:line="360" w:lineRule="exact"/>
                        <w:rPr>
                          <w:color w:val="262626" w:themeColor="text1" w:themeTint="D9"/>
                          <w:sz w:val="28"/>
                          <w:szCs w:val="28"/>
                          <w:lang w:val="en-US"/>
                        </w:rPr>
                      </w:pPr>
                    </w:p>
                    <w:p w14:paraId="09D609EB" w14:textId="77777777" w:rsidR="007B5D61" w:rsidRDefault="007B5D61" w:rsidP="00223002">
                      <w:pPr>
                        <w:spacing w:line="360" w:lineRule="exact"/>
                        <w:rPr>
                          <w:color w:val="262626" w:themeColor="text1" w:themeTint="D9"/>
                          <w:sz w:val="28"/>
                          <w:szCs w:val="28"/>
                          <w:lang w:val="en-US"/>
                        </w:rPr>
                      </w:pPr>
                    </w:p>
                    <w:p w14:paraId="734729ED" w14:textId="77777777" w:rsidR="007B5D61" w:rsidRDefault="007B5D61" w:rsidP="00223002">
                      <w:pPr>
                        <w:spacing w:line="360" w:lineRule="exact"/>
                        <w:rPr>
                          <w:color w:val="262626" w:themeColor="text1" w:themeTint="D9"/>
                          <w:sz w:val="28"/>
                          <w:szCs w:val="28"/>
                          <w:lang w:val="en-US"/>
                        </w:rPr>
                      </w:pPr>
                    </w:p>
                    <w:p w14:paraId="0C2053B9" w14:textId="77777777" w:rsidR="007B5D61" w:rsidRPr="002A3DBD" w:rsidRDefault="007B5D61" w:rsidP="00223002">
                      <w:pPr>
                        <w:spacing w:line="360" w:lineRule="exact"/>
                        <w:rPr>
                          <w:color w:val="262626" w:themeColor="text1" w:themeTint="D9"/>
                          <w:sz w:val="28"/>
                          <w:szCs w:val="28"/>
                          <w:lang w:val="en-US"/>
                        </w:rPr>
                      </w:pPr>
                    </w:p>
                  </w:txbxContent>
                </v:textbox>
                <w10:wrap type="square"/>
              </v:shape>
            </w:pict>
          </mc:Fallback>
        </mc:AlternateContent>
      </w:r>
    </w:p>
    <w:p w14:paraId="799D56ED" w14:textId="77777777" w:rsidR="00EF277D" w:rsidRPr="008E60E3" w:rsidRDefault="00EF277D" w:rsidP="00C66995">
      <w:pPr>
        <w:ind w:left="-993" w:firstLine="993"/>
        <w:rPr>
          <w:rFonts w:cs="Arial"/>
          <w:b/>
        </w:rPr>
        <w:sectPr w:rsidR="00EF277D" w:rsidRPr="008E60E3" w:rsidSect="006605B2">
          <w:headerReference w:type="default" r:id="rId13"/>
          <w:footerReference w:type="default" r:id="rId14"/>
          <w:headerReference w:type="first" r:id="rId15"/>
          <w:footerReference w:type="first" r:id="rId16"/>
          <w:pgSz w:w="11907" w:h="16839" w:code="9"/>
          <w:pgMar w:top="1440" w:right="850" w:bottom="1440" w:left="993" w:header="720" w:footer="720" w:gutter="0"/>
          <w:cols w:space="720"/>
          <w:titlePg/>
          <w:docGrid w:linePitch="326"/>
        </w:sectPr>
      </w:pPr>
    </w:p>
    <w:tbl>
      <w:tblPr>
        <w:tblStyle w:val="TableGrid"/>
        <w:tblW w:w="10661" w:type="dxa"/>
        <w:tblInd w:w="-1139" w:type="dxa"/>
        <w:tblLook w:val="04A0" w:firstRow="1" w:lastRow="0" w:firstColumn="1" w:lastColumn="0" w:noHBand="0" w:noVBand="1"/>
      </w:tblPr>
      <w:tblGrid>
        <w:gridCol w:w="339"/>
        <w:gridCol w:w="10322"/>
      </w:tblGrid>
      <w:tr w:rsidR="009A732B" w14:paraId="42DABACB" w14:textId="77777777" w:rsidTr="51295C14">
        <w:tc>
          <w:tcPr>
            <w:tcW w:w="339" w:type="dxa"/>
            <w:shd w:val="clear" w:color="auto" w:fill="3399FF"/>
          </w:tcPr>
          <w:p w14:paraId="045110B5" w14:textId="77CB1124" w:rsidR="00C66995" w:rsidRPr="00C66995" w:rsidRDefault="00C66995" w:rsidP="005A5D55">
            <w:pPr>
              <w:jc w:val="both"/>
              <w:rPr>
                <w:rFonts w:cs="Arial"/>
                <w:b/>
              </w:rPr>
            </w:pPr>
          </w:p>
        </w:tc>
        <w:tc>
          <w:tcPr>
            <w:tcW w:w="10322" w:type="dxa"/>
            <w:shd w:val="clear" w:color="auto" w:fill="3399FF"/>
          </w:tcPr>
          <w:p w14:paraId="0F2CC052" w14:textId="78342A8B" w:rsidR="00C66995" w:rsidRDefault="00C66995" w:rsidP="005A5D55">
            <w:pPr>
              <w:jc w:val="both"/>
              <w:rPr>
                <w:rFonts w:cs="Arial"/>
                <w:i/>
              </w:rPr>
            </w:pPr>
            <w:r w:rsidRPr="51295C14">
              <w:rPr>
                <w:rFonts w:cs="Arial"/>
                <w:b/>
              </w:rPr>
              <w:t>Reason for the Audit &amp; Scope</w:t>
            </w:r>
          </w:p>
        </w:tc>
      </w:tr>
      <w:tr w:rsidR="0059255B" w14:paraId="23F6B4E0" w14:textId="77777777" w:rsidTr="51295C14">
        <w:tc>
          <w:tcPr>
            <w:tcW w:w="339" w:type="dxa"/>
          </w:tcPr>
          <w:p w14:paraId="0FD04F0A" w14:textId="21B55713" w:rsidR="0059255B" w:rsidRPr="00B26938" w:rsidRDefault="0059255B" w:rsidP="0059255B">
            <w:pPr>
              <w:jc w:val="both"/>
              <w:rPr>
                <w:rFonts w:cs="Arial"/>
                <w:sz w:val="22"/>
                <w:szCs w:val="22"/>
              </w:rPr>
            </w:pPr>
            <w:r w:rsidRPr="00B26938">
              <w:rPr>
                <w:rFonts w:cs="Arial"/>
                <w:sz w:val="22"/>
                <w:szCs w:val="22"/>
              </w:rPr>
              <w:t>1</w:t>
            </w:r>
          </w:p>
        </w:tc>
        <w:tc>
          <w:tcPr>
            <w:tcW w:w="10322" w:type="dxa"/>
            <w:shd w:val="clear" w:color="auto" w:fill="auto"/>
          </w:tcPr>
          <w:p w14:paraId="3F4E7579" w14:textId="77777777" w:rsidR="00DC270B" w:rsidRPr="00A474ED" w:rsidRDefault="00DC270B" w:rsidP="00DC270B">
            <w:pPr>
              <w:rPr>
                <w:rFonts w:cs="Arial"/>
                <w:sz w:val="22"/>
                <w:szCs w:val="22"/>
              </w:rPr>
            </w:pPr>
            <w:r w:rsidRPr="00A474ED">
              <w:rPr>
                <w:rFonts w:cs="Arial"/>
                <w:sz w:val="22"/>
                <w:szCs w:val="22"/>
              </w:rPr>
              <w:t>The Council’s Waste Collection Service is now delivered by an in-house team after the contract with FCC Environment Services, who had provided this service on behalf of the Council for many years, ended in June 2022. The in-house Waste Management Service offers household waste removal and recycling services to all homes in South Ribble with additional costs levied for garden waste, bulky waste collections and new container requests.</w:t>
            </w:r>
          </w:p>
          <w:p w14:paraId="3FFD7681" w14:textId="77777777" w:rsidR="00DC270B" w:rsidRPr="00A474ED" w:rsidRDefault="00DC270B" w:rsidP="00DC270B">
            <w:pPr>
              <w:rPr>
                <w:rFonts w:cs="Arial"/>
                <w:sz w:val="22"/>
                <w:szCs w:val="22"/>
              </w:rPr>
            </w:pPr>
          </w:p>
          <w:p w14:paraId="79B7FAA4" w14:textId="77777777" w:rsidR="00DC270B" w:rsidRPr="00A474ED" w:rsidRDefault="00DC270B" w:rsidP="00DC270B">
            <w:pPr>
              <w:rPr>
                <w:rFonts w:cs="Arial"/>
                <w:sz w:val="22"/>
                <w:szCs w:val="22"/>
              </w:rPr>
            </w:pPr>
            <w:r w:rsidRPr="00A474ED">
              <w:rPr>
                <w:rFonts w:cs="Arial"/>
                <w:sz w:val="22"/>
                <w:szCs w:val="22"/>
              </w:rPr>
              <w:t>The review will evaluate the processes and procedures that have been adopted since transition, assessing ongoing adherence to UK waste regulations and any associated governmental guidance.</w:t>
            </w:r>
          </w:p>
          <w:p w14:paraId="2217663B" w14:textId="77777777" w:rsidR="00DC270B" w:rsidRPr="00A474ED" w:rsidRDefault="00DC270B" w:rsidP="00DC270B">
            <w:pPr>
              <w:rPr>
                <w:rFonts w:cs="Arial"/>
                <w:sz w:val="22"/>
                <w:szCs w:val="22"/>
              </w:rPr>
            </w:pPr>
          </w:p>
          <w:p w14:paraId="7DA8972D" w14:textId="77777777" w:rsidR="0059255B" w:rsidRDefault="00DC270B" w:rsidP="00DC270B">
            <w:pPr>
              <w:rPr>
                <w:rFonts w:cs="Arial"/>
                <w:i/>
                <w:sz w:val="22"/>
                <w:szCs w:val="22"/>
              </w:rPr>
            </w:pPr>
            <w:r w:rsidRPr="00A474ED">
              <w:rPr>
                <w:rFonts w:cs="Arial"/>
                <w:sz w:val="22"/>
                <w:szCs w:val="22"/>
              </w:rPr>
              <w:t>The review is included in the 2022/23 Annual Audit Plan approved by the Governance Committee on the 27th September 2022.</w:t>
            </w:r>
            <w:r w:rsidRPr="00A474ED">
              <w:rPr>
                <w:rFonts w:cs="Arial"/>
                <w:i/>
                <w:sz w:val="22"/>
                <w:szCs w:val="22"/>
              </w:rPr>
              <w:t xml:space="preserve"> </w:t>
            </w:r>
          </w:p>
          <w:p w14:paraId="5C3CCFA4" w14:textId="430A4FEA" w:rsidR="000D0BFD" w:rsidRPr="000D0BFD" w:rsidRDefault="000D0BFD" w:rsidP="00DC270B">
            <w:pPr>
              <w:rPr>
                <w:rFonts w:cs="Arial"/>
                <w:iCs/>
                <w:sz w:val="22"/>
                <w:szCs w:val="22"/>
              </w:rPr>
            </w:pPr>
          </w:p>
        </w:tc>
      </w:tr>
      <w:tr w:rsidR="0059255B" w14:paraId="06D36C0A" w14:textId="77777777" w:rsidTr="51295C14">
        <w:tc>
          <w:tcPr>
            <w:tcW w:w="339" w:type="dxa"/>
          </w:tcPr>
          <w:p w14:paraId="2F92DE85" w14:textId="5C9FBF2D" w:rsidR="0059255B" w:rsidRPr="00B26938" w:rsidRDefault="0059255B" w:rsidP="0059255B">
            <w:pPr>
              <w:jc w:val="both"/>
              <w:rPr>
                <w:rFonts w:cs="Arial"/>
                <w:sz w:val="22"/>
                <w:szCs w:val="22"/>
              </w:rPr>
            </w:pPr>
            <w:r w:rsidRPr="00B26938">
              <w:rPr>
                <w:rFonts w:cs="Arial"/>
                <w:sz w:val="22"/>
                <w:szCs w:val="22"/>
              </w:rPr>
              <w:t>2</w:t>
            </w:r>
          </w:p>
        </w:tc>
        <w:tc>
          <w:tcPr>
            <w:tcW w:w="10322" w:type="dxa"/>
          </w:tcPr>
          <w:p w14:paraId="4A85B73D" w14:textId="504728B7" w:rsidR="007232A6" w:rsidRPr="002B20D0" w:rsidRDefault="00DC270B" w:rsidP="0059255B">
            <w:pPr>
              <w:rPr>
                <w:rFonts w:cs="Arial"/>
                <w:sz w:val="22"/>
                <w:szCs w:val="22"/>
              </w:rPr>
            </w:pPr>
            <w:r w:rsidRPr="0066134D">
              <w:rPr>
                <w:rFonts w:cs="Arial"/>
                <w:sz w:val="22"/>
                <w:szCs w:val="22"/>
              </w:rPr>
              <w:t xml:space="preserve">The review </w:t>
            </w:r>
            <w:r w:rsidR="009B450F">
              <w:rPr>
                <w:rFonts w:cs="Arial"/>
                <w:sz w:val="22"/>
                <w:szCs w:val="22"/>
              </w:rPr>
              <w:t>consider</w:t>
            </w:r>
            <w:r w:rsidR="0052016B">
              <w:rPr>
                <w:rFonts w:cs="Arial"/>
                <w:sz w:val="22"/>
                <w:szCs w:val="22"/>
              </w:rPr>
              <w:t>ed</w:t>
            </w:r>
            <w:r w:rsidR="009B450F">
              <w:rPr>
                <w:rFonts w:cs="Arial"/>
                <w:sz w:val="22"/>
                <w:szCs w:val="22"/>
              </w:rPr>
              <w:t xml:space="preserve"> </w:t>
            </w:r>
            <w:r w:rsidR="008F49F3">
              <w:rPr>
                <w:rFonts w:cs="Arial"/>
                <w:sz w:val="22"/>
                <w:szCs w:val="22"/>
              </w:rPr>
              <w:t xml:space="preserve">progress </w:t>
            </w:r>
            <w:r w:rsidR="004B44EA">
              <w:rPr>
                <w:rFonts w:cs="Arial"/>
                <w:sz w:val="22"/>
                <w:szCs w:val="22"/>
              </w:rPr>
              <w:t>made with the</w:t>
            </w:r>
            <w:r w:rsidRPr="0066134D">
              <w:rPr>
                <w:rFonts w:cs="Arial"/>
                <w:sz w:val="22"/>
                <w:szCs w:val="22"/>
              </w:rPr>
              <w:t xml:space="preserve"> </w:t>
            </w:r>
            <w:r w:rsidR="00A17274">
              <w:rPr>
                <w:rFonts w:cs="Arial"/>
                <w:sz w:val="22"/>
                <w:szCs w:val="22"/>
              </w:rPr>
              <w:t>M</w:t>
            </w:r>
            <w:r w:rsidRPr="0066134D">
              <w:rPr>
                <w:rFonts w:cs="Arial"/>
                <w:sz w:val="22"/>
                <w:szCs w:val="22"/>
              </w:rPr>
              <w:t>obilisation</w:t>
            </w:r>
            <w:r w:rsidR="00A17274">
              <w:rPr>
                <w:rFonts w:cs="Arial"/>
                <w:sz w:val="22"/>
                <w:szCs w:val="22"/>
              </w:rPr>
              <w:t xml:space="preserve"> Action Plan</w:t>
            </w:r>
            <w:r w:rsidRPr="0066134D">
              <w:rPr>
                <w:rFonts w:cs="Arial"/>
                <w:sz w:val="22"/>
                <w:szCs w:val="22"/>
              </w:rPr>
              <w:t xml:space="preserve"> </w:t>
            </w:r>
            <w:r w:rsidR="002A7F60">
              <w:rPr>
                <w:rFonts w:cs="Arial"/>
                <w:sz w:val="22"/>
                <w:szCs w:val="22"/>
              </w:rPr>
              <w:t>effected</w:t>
            </w:r>
            <w:r w:rsidR="0049430D">
              <w:rPr>
                <w:rFonts w:cs="Arial"/>
                <w:sz w:val="22"/>
                <w:szCs w:val="22"/>
              </w:rPr>
              <w:t xml:space="preserve"> to</w:t>
            </w:r>
            <w:r w:rsidR="002A7F60">
              <w:rPr>
                <w:rFonts w:cs="Arial"/>
                <w:sz w:val="22"/>
                <w:szCs w:val="22"/>
              </w:rPr>
              <w:t xml:space="preserve"> facilitate </w:t>
            </w:r>
            <w:r w:rsidR="000D424F">
              <w:rPr>
                <w:rFonts w:cs="Arial"/>
                <w:sz w:val="22"/>
                <w:szCs w:val="22"/>
              </w:rPr>
              <w:t xml:space="preserve">the smooth transition of the service from the previous waste provider to an in-house service. </w:t>
            </w:r>
            <w:r w:rsidRPr="0066134D">
              <w:rPr>
                <w:rFonts w:cs="Arial"/>
                <w:sz w:val="22"/>
                <w:szCs w:val="22"/>
              </w:rPr>
              <w:t xml:space="preserve">Trade Waste was </w:t>
            </w:r>
            <w:r w:rsidR="00023423">
              <w:rPr>
                <w:rFonts w:cs="Arial"/>
                <w:sz w:val="22"/>
                <w:szCs w:val="22"/>
              </w:rPr>
              <w:t>not included within the scope of this review.</w:t>
            </w:r>
          </w:p>
        </w:tc>
      </w:tr>
    </w:tbl>
    <w:p w14:paraId="2E52BA41" w14:textId="77777777" w:rsidR="009F080C" w:rsidRPr="00C66995" w:rsidRDefault="009F080C" w:rsidP="005A5D55">
      <w:pPr>
        <w:jc w:val="both"/>
        <w:rPr>
          <w:rFonts w:cs="Arial"/>
        </w:rPr>
      </w:pPr>
    </w:p>
    <w:tbl>
      <w:tblPr>
        <w:tblStyle w:val="TableGrid"/>
        <w:tblW w:w="10661" w:type="dxa"/>
        <w:tblInd w:w="-1139" w:type="dxa"/>
        <w:tblLook w:val="04A0" w:firstRow="1" w:lastRow="0" w:firstColumn="1" w:lastColumn="0" w:noHBand="0" w:noVBand="1"/>
      </w:tblPr>
      <w:tblGrid>
        <w:gridCol w:w="339"/>
        <w:gridCol w:w="10322"/>
      </w:tblGrid>
      <w:tr w:rsidR="009A732B" w14:paraId="7AB81D2A" w14:textId="77777777" w:rsidTr="51295C14">
        <w:tc>
          <w:tcPr>
            <w:tcW w:w="339" w:type="dxa"/>
            <w:shd w:val="clear" w:color="auto" w:fill="3399FF"/>
          </w:tcPr>
          <w:p w14:paraId="525CC916" w14:textId="77777777" w:rsidR="00C66995" w:rsidRDefault="00C66995" w:rsidP="008C039C">
            <w:pPr>
              <w:jc w:val="both"/>
              <w:rPr>
                <w:rFonts w:cs="Arial"/>
              </w:rPr>
            </w:pPr>
          </w:p>
        </w:tc>
        <w:tc>
          <w:tcPr>
            <w:tcW w:w="10322" w:type="dxa"/>
            <w:shd w:val="clear" w:color="auto" w:fill="3399FF"/>
          </w:tcPr>
          <w:p w14:paraId="4C9B3E76" w14:textId="49257A0D" w:rsidR="00C66995" w:rsidRPr="00C66995" w:rsidRDefault="00C66995" w:rsidP="008C039C">
            <w:pPr>
              <w:jc w:val="both"/>
              <w:rPr>
                <w:rFonts w:cs="Arial"/>
                <w:b/>
              </w:rPr>
            </w:pPr>
            <w:r w:rsidRPr="51295C14">
              <w:rPr>
                <w:rFonts w:cs="Arial"/>
                <w:b/>
              </w:rPr>
              <w:t>Audit Objectives</w:t>
            </w:r>
          </w:p>
        </w:tc>
      </w:tr>
      <w:tr w:rsidR="0059255B" w14:paraId="1EFD4424" w14:textId="77777777" w:rsidTr="51295C14">
        <w:tc>
          <w:tcPr>
            <w:tcW w:w="339" w:type="dxa"/>
          </w:tcPr>
          <w:p w14:paraId="0443CE78" w14:textId="3DC81C2A" w:rsidR="0059255B" w:rsidRPr="00835CA3" w:rsidRDefault="0059255B" w:rsidP="0059255B">
            <w:pPr>
              <w:jc w:val="both"/>
              <w:rPr>
                <w:rFonts w:cs="Arial"/>
                <w:sz w:val="22"/>
                <w:szCs w:val="22"/>
              </w:rPr>
            </w:pPr>
            <w:r w:rsidRPr="00835CA3">
              <w:rPr>
                <w:rFonts w:cs="Arial"/>
                <w:sz w:val="22"/>
                <w:szCs w:val="22"/>
              </w:rPr>
              <w:t>3</w:t>
            </w:r>
          </w:p>
        </w:tc>
        <w:tc>
          <w:tcPr>
            <w:tcW w:w="10322" w:type="dxa"/>
          </w:tcPr>
          <w:p w14:paraId="12E3ABB3" w14:textId="77777777" w:rsidR="003C6B46" w:rsidRPr="002B20D0" w:rsidRDefault="0059255B" w:rsidP="0059255B">
            <w:pPr>
              <w:rPr>
                <w:sz w:val="22"/>
                <w:szCs w:val="22"/>
              </w:rPr>
            </w:pPr>
            <w:r w:rsidRPr="002B20D0">
              <w:rPr>
                <w:sz w:val="22"/>
                <w:szCs w:val="22"/>
              </w:rPr>
              <w:t xml:space="preserve">The overall objective of the audit was to provide an opinion of the adequacy, application and reliability of the key internal controls put in place by management to ensure that the identified risks are being sufficiently managed. </w:t>
            </w:r>
          </w:p>
          <w:p w14:paraId="38548EF6" w14:textId="1FFEF402" w:rsidR="0059255B" w:rsidRPr="002B20D0" w:rsidRDefault="0059255B" w:rsidP="0059255B">
            <w:pPr>
              <w:rPr>
                <w:rFonts w:cs="Arial"/>
                <w:sz w:val="22"/>
                <w:szCs w:val="22"/>
              </w:rPr>
            </w:pPr>
            <w:r w:rsidRPr="002B20D0">
              <w:rPr>
                <w:sz w:val="22"/>
                <w:szCs w:val="22"/>
              </w:rPr>
              <w:t xml:space="preserve"> </w:t>
            </w:r>
          </w:p>
        </w:tc>
      </w:tr>
      <w:tr w:rsidR="0059255B" w14:paraId="650E3D19" w14:textId="77777777" w:rsidTr="51295C14">
        <w:tc>
          <w:tcPr>
            <w:tcW w:w="339" w:type="dxa"/>
          </w:tcPr>
          <w:p w14:paraId="752BEB92" w14:textId="425B575E" w:rsidR="0059255B" w:rsidRPr="00835CA3" w:rsidRDefault="0059255B" w:rsidP="0059255B">
            <w:pPr>
              <w:jc w:val="both"/>
              <w:rPr>
                <w:rFonts w:cs="Arial"/>
                <w:sz w:val="22"/>
                <w:szCs w:val="22"/>
              </w:rPr>
            </w:pPr>
            <w:r w:rsidRPr="00835CA3">
              <w:rPr>
                <w:rFonts w:cs="Arial"/>
                <w:sz w:val="22"/>
                <w:szCs w:val="22"/>
              </w:rPr>
              <w:t>4</w:t>
            </w:r>
          </w:p>
        </w:tc>
        <w:tc>
          <w:tcPr>
            <w:tcW w:w="10322" w:type="dxa"/>
          </w:tcPr>
          <w:p w14:paraId="55183AC4" w14:textId="77777777" w:rsidR="0059255B" w:rsidRPr="002B20D0" w:rsidRDefault="0059255B" w:rsidP="0059255B">
            <w:pPr>
              <w:jc w:val="both"/>
              <w:rPr>
                <w:sz w:val="22"/>
                <w:szCs w:val="22"/>
              </w:rPr>
            </w:pPr>
            <w:r w:rsidRPr="002B20D0">
              <w:rPr>
                <w:sz w:val="22"/>
                <w:szCs w:val="22"/>
              </w:rPr>
              <w:t>The audit also assessed the effectiveness of the various other sources of assurances using the three lines of defence methodology.</w:t>
            </w:r>
          </w:p>
          <w:p w14:paraId="30F93FB8" w14:textId="433EA3A1" w:rsidR="003C6B46" w:rsidRPr="002B20D0" w:rsidRDefault="003C6B46" w:rsidP="0059255B">
            <w:pPr>
              <w:jc w:val="both"/>
              <w:rPr>
                <w:rFonts w:cs="Arial"/>
                <w:color w:val="FF0000"/>
                <w:sz w:val="22"/>
                <w:szCs w:val="22"/>
              </w:rPr>
            </w:pPr>
          </w:p>
        </w:tc>
      </w:tr>
      <w:tr w:rsidR="0059255B" w14:paraId="2D04CFCF" w14:textId="77777777" w:rsidTr="51295C14">
        <w:tc>
          <w:tcPr>
            <w:tcW w:w="339" w:type="dxa"/>
          </w:tcPr>
          <w:p w14:paraId="6E4ADE51" w14:textId="3439B662" w:rsidR="0059255B" w:rsidRPr="00835CA3" w:rsidRDefault="0059255B" w:rsidP="0059255B">
            <w:pPr>
              <w:jc w:val="both"/>
              <w:rPr>
                <w:rFonts w:cs="Arial"/>
                <w:sz w:val="22"/>
                <w:szCs w:val="22"/>
              </w:rPr>
            </w:pPr>
            <w:r w:rsidRPr="00835CA3">
              <w:rPr>
                <w:rFonts w:cs="Arial"/>
                <w:sz w:val="22"/>
                <w:szCs w:val="22"/>
              </w:rPr>
              <w:t>5</w:t>
            </w:r>
          </w:p>
        </w:tc>
        <w:tc>
          <w:tcPr>
            <w:tcW w:w="10322" w:type="dxa"/>
          </w:tcPr>
          <w:p w14:paraId="55441C2A" w14:textId="77777777" w:rsidR="0059255B" w:rsidRDefault="002B20D0" w:rsidP="0059255B">
            <w:pPr>
              <w:rPr>
                <w:rFonts w:cs="Arial"/>
                <w:sz w:val="22"/>
                <w:szCs w:val="22"/>
              </w:rPr>
            </w:pPr>
            <w:r w:rsidRPr="002B20D0">
              <w:rPr>
                <w:rFonts w:cs="Arial"/>
                <w:sz w:val="22"/>
                <w:szCs w:val="22"/>
              </w:rPr>
              <w:t>T</w:t>
            </w:r>
            <w:r w:rsidR="0059255B" w:rsidRPr="002B20D0">
              <w:rPr>
                <w:rFonts w:cs="Arial"/>
                <w:sz w:val="22"/>
                <w:szCs w:val="22"/>
              </w:rPr>
              <w:t xml:space="preserve">he audit will focus on specific risks where the controls in place mitigate a </w:t>
            </w:r>
            <w:r w:rsidRPr="002B20D0">
              <w:rPr>
                <w:rFonts w:cs="Arial"/>
                <w:sz w:val="22"/>
                <w:szCs w:val="22"/>
              </w:rPr>
              <w:t xml:space="preserve">gross </w:t>
            </w:r>
            <w:r w:rsidR="0059255B" w:rsidRPr="002B20D0">
              <w:rPr>
                <w:rFonts w:cs="Arial"/>
                <w:sz w:val="22"/>
                <w:szCs w:val="22"/>
              </w:rPr>
              <w:t xml:space="preserve">red </w:t>
            </w:r>
            <w:r w:rsidRPr="002B20D0">
              <w:rPr>
                <w:rFonts w:cs="Arial"/>
                <w:sz w:val="22"/>
                <w:szCs w:val="22"/>
              </w:rPr>
              <w:t xml:space="preserve">/ amber </w:t>
            </w:r>
            <w:r w:rsidR="0059255B" w:rsidRPr="002B20D0">
              <w:rPr>
                <w:rFonts w:cs="Arial"/>
                <w:sz w:val="22"/>
                <w:szCs w:val="22"/>
              </w:rPr>
              <w:t>risk</w:t>
            </w:r>
            <w:r w:rsidRPr="002B20D0">
              <w:rPr>
                <w:rFonts w:cs="Arial"/>
                <w:sz w:val="22"/>
                <w:szCs w:val="22"/>
              </w:rPr>
              <w:t>s</w:t>
            </w:r>
            <w:r w:rsidR="0059255B" w:rsidRPr="002B20D0">
              <w:rPr>
                <w:rFonts w:cs="Arial"/>
                <w:sz w:val="22"/>
                <w:szCs w:val="22"/>
              </w:rPr>
              <w:t xml:space="preserve"> to a residual green risk. In </w:t>
            </w:r>
            <w:r w:rsidR="00DC270B" w:rsidRPr="002B20D0">
              <w:rPr>
                <w:rFonts w:cs="Arial"/>
                <w:sz w:val="22"/>
                <w:szCs w:val="22"/>
              </w:rPr>
              <w:t>addition, all</w:t>
            </w:r>
            <w:r w:rsidR="0059255B" w:rsidRPr="002B20D0">
              <w:rPr>
                <w:rFonts w:cs="Arial"/>
                <w:sz w:val="22"/>
                <w:szCs w:val="22"/>
              </w:rPr>
              <w:t xml:space="preserve"> fraud risks and performance management data will be included within our work.</w:t>
            </w:r>
          </w:p>
          <w:p w14:paraId="493FBB64" w14:textId="548389A3" w:rsidR="007232A6" w:rsidRPr="002B20D0" w:rsidRDefault="007232A6" w:rsidP="0059255B">
            <w:pPr>
              <w:rPr>
                <w:rFonts w:cs="Arial"/>
                <w:sz w:val="22"/>
                <w:szCs w:val="22"/>
              </w:rPr>
            </w:pPr>
          </w:p>
        </w:tc>
      </w:tr>
    </w:tbl>
    <w:p w14:paraId="334F8F7E" w14:textId="77777777" w:rsidR="00DB1F70" w:rsidRDefault="00DB1F70" w:rsidP="00C66995">
      <w:pPr>
        <w:pStyle w:val="ListParagraph"/>
        <w:rPr>
          <w:rFonts w:cs="Arial"/>
        </w:rPr>
      </w:pPr>
    </w:p>
    <w:tbl>
      <w:tblPr>
        <w:tblStyle w:val="TableGrid"/>
        <w:tblW w:w="10661" w:type="dxa"/>
        <w:tblInd w:w="-1139" w:type="dxa"/>
        <w:tblLook w:val="04A0" w:firstRow="1" w:lastRow="0" w:firstColumn="1" w:lastColumn="0" w:noHBand="0" w:noVBand="1"/>
      </w:tblPr>
      <w:tblGrid>
        <w:gridCol w:w="339"/>
        <w:gridCol w:w="10322"/>
      </w:tblGrid>
      <w:tr w:rsidR="009A732B" w:rsidRPr="00C66995" w14:paraId="3DC62A38" w14:textId="77777777" w:rsidTr="51295C14">
        <w:tc>
          <w:tcPr>
            <w:tcW w:w="339" w:type="dxa"/>
            <w:shd w:val="clear" w:color="auto" w:fill="3399FF"/>
          </w:tcPr>
          <w:p w14:paraId="0B5AC72D" w14:textId="77777777" w:rsidR="005A4299" w:rsidRDefault="005A4299" w:rsidP="00F370A7">
            <w:pPr>
              <w:jc w:val="both"/>
              <w:rPr>
                <w:rFonts w:cs="Arial"/>
              </w:rPr>
            </w:pPr>
          </w:p>
        </w:tc>
        <w:tc>
          <w:tcPr>
            <w:tcW w:w="10322" w:type="dxa"/>
            <w:shd w:val="clear" w:color="auto" w:fill="3399FF"/>
          </w:tcPr>
          <w:p w14:paraId="3497C750" w14:textId="315F12C0" w:rsidR="005A4299" w:rsidRPr="00C66995" w:rsidRDefault="00857F11" w:rsidP="00857F11">
            <w:pPr>
              <w:jc w:val="both"/>
              <w:rPr>
                <w:rFonts w:cs="Arial"/>
                <w:b/>
              </w:rPr>
            </w:pPr>
            <w:r w:rsidRPr="51295C14">
              <w:rPr>
                <w:rFonts w:cs="Arial"/>
                <w:b/>
              </w:rPr>
              <w:t xml:space="preserve">Audit </w:t>
            </w:r>
            <w:r w:rsidR="00090001" w:rsidRPr="51295C14">
              <w:rPr>
                <w:rFonts w:cs="Arial"/>
                <w:b/>
              </w:rPr>
              <w:t xml:space="preserve">Assurance </w:t>
            </w:r>
          </w:p>
        </w:tc>
      </w:tr>
      <w:tr w:rsidR="0059255B" w14:paraId="7ED74F3E" w14:textId="77777777" w:rsidTr="51295C14">
        <w:tc>
          <w:tcPr>
            <w:tcW w:w="339" w:type="dxa"/>
          </w:tcPr>
          <w:p w14:paraId="764E7E3B" w14:textId="7AE51DB0" w:rsidR="0059255B" w:rsidRPr="00835CA3" w:rsidRDefault="0059255B" w:rsidP="0059255B">
            <w:pPr>
              <w:jc w:val="both"/>
              <w:rPr>
                <w:rFonts w:cs="Arial"/>
                <w:sz w:val="22"/>
                <w:szCs w:val="22"/>
              </w:rPr>
            </w:pPr>
            <w:r w:rsidRPr="00835CA3">
              <w:rPr>
                <w:rFonts w:cs="Arial"/>
                <w:sz w:val="22"/>
                <w:szCs w:val="22"/>
              </w:rPr>
              <w:t>6</w:t>
            </w:r>
          </w:p>
        </w:tc>
        <w:tc>
          <w:tcPr>
            <w:tcW w:w="10322" w:type="dxa"/>
          </w:tcPr>
          <w:p w14:paraId="1D4F43B6" w14:textId="1C0FDC74" w:rsidR="002B20D0" w:rsidRPr="00A474ED" w:rsidRDefault="00DC270B" w:rsidP="0059255B">
            <w:r w:rsidRPr="00A474ED">
              <w:rPr>
                <w:sz w:val="22"/>
                <w:szCs w:val="22"/>
              </w:rPr>
              <w:t>This is the first scheduled review for</w:t>
            </w:r>
            <w:r w:rsidR="00497038">
              <w:rPr>
                <w:sz w:val="22"/>
                <w:szCs w:val="22"/>
              </w:rPr>
              <w:t xml:space="preserve"> the</w:t>
            </w:r>
            <w:r w:rsidRPr="00A474ED">
              <w:rPr>
                <w:sz w:val="22"/>
                <w:szCs w:val="22"/>
              </w:rPr>
              <w:t xml:space="preserve"> South Ribble Waste Management </w:t>
            </w:r>
            <w:r w:rsidR="00497038">
              <w:rPr>
                <w:sz w:val="22"/>
                <w:szCs w:val="22"/>
              </w:rPr>
              <w:t xml:space="preserve">Service </w:t>
            </w:r>
            <w:r w:rsidRPr="00A474ED">
              <w:rPr>
                <w:sz w:val="22"/>
                <w:szCs w:val="22"/>
              </w:rPr>
              <w:t>since it was brought in house on the 11</w:t>
            </w:r>
            <w:r w:rsidRPr="00A474ED">
              <w:rPr>
                <w:sz w:val="22"/>
                <w:szCs w:val="22"/>
                <w:vertAlign w:val="superscript"/>
              </w:rPr>
              <w:t>th</w:t>
            </w:r>
            <w:r w:rsidRPr="00A474ED">
              <w:rPr>
                <w:sz w:val="22"/>
                <w:szCs w:val="22"/>
              </w:rPr>
              <w:t xml:space="preserve"> June 2022</w:t>
            </w:r>
            <w:r w:rsidR="00497038">
              <w:rPr>
                <w:sz w:val="22"/>
                <w:szCs w:val="22"/>
              </w:rPr>
              <w:t>.</w:t>
            </w:r>
          </w:p>
          <w:p w14:paraId="0904239F" w14:textId="1D9364E5" w:rsidR="003C6B46" w:rsidRPr="0059255B" w:rsidRDefault="003C6B46" w:rsidP="0059255B"/>
        </w:tc>
      </w:tr>
      <w:tr w:rsidR="0059255B" w14:paraId="351E0C27" w14:textId="77777777" w:rsidTr="51295C14">
        <w:tc>
          <w:tcPr>
            <w:tcW w:w="339" w:type="dxa"/>
          </w:tcPr>
          <w:p w14:paraId="2507FE7A" w14:textId="1B6046E2" w:rsidR="0059255B" w:rsidRPr="00835CA3" w:rsidRDefault="0059255B" w:rsidP="0059255B">
            <w:pPr>
              <w:jc w:val="both"/>
              <w:rPr>
                <w:rFonts w:cs="Arial"/>
                <w:sz w:val="22"/>
                <w:szCs w:val="22"/>
              </w:rPr>
            </w:pPr>
            <w:r w:rsidRPr="00835CA3">
              <w:rPr>
                <w:rFonts w:cs="Arial"/>
                <w:sz w:val="22"/>
                <w:szCs w:val="22"/>
              </w:rPr>
              <w:t>7</w:t>
            </w:r>
          </w:p>
        </w:tc>
        <w:tc>
          <w:tcPr>
            <w:tcW w:w="10322" w:type="dxa"/>
          </w:tcPr>
          <w:p w14:paraId="4C9760C5" w14:textId="37D27DA0" w:rsidR="0059255B" w:rsidRPr="002B20D0" w:rsidRDefault="0059255B" w:rsidP="0059255B">
            <w:pPr>
              <w:rPr>
                <w:sz w:val="22"/>
                <w:szCs w:val="22"/>
              </w:rPr>
            </w:pPr>
            <w:r w:rsidRPr="002B20D0">
              <w:rPr>
                <w:sz w:val="22"/>
                <w:szCs w:val="22"/>
              </w:rPr>
              <w:t xml:space="preserve">The Head of Internal Audit is required to provide the </w:t>
            </w:r>
            <w:r w:rsidR="00E364F6">
              <w:rPr>
                <w:sz w:val="22"/>
                <w:szCs w:val="22"/>
              </w:rPr>
              <w:t xml:space="preserve">Governance </w:t>
            </w:r>
            <w:r w:rsidRPr="002B20D0">
              <w:rPr>
                <w:sz w:val="22"/>
                <w:szCs w:val="22"/>
              </w:rPr>
              <w:t>Committee with an annual audit opinion on the effectiveness of the overall control environment operating within the Council and to facilitate this each individual audit is awarded a controls assurance rating. This is based upon the work undertaken during the review and considers the reliance we can place on the other sources of assurance.</w:t>
            </w:r>
          </w:p>
          <w:p w14:paraId="0DF618B2" w14:textId="1DFB4BCB" w:rsidR="003C6B46" w:rsidRPr="0059255B" w:rsidRDefault="003C6B46" w:rsidP="0059255B"/>
        </w:tc>
      </w:tr>
      <w:tr w:rsidR="0059255B" w14:paraId="2204785C" w14:textId="77777777" w:rsidTr="51295C14">
        <w:tc>
          <w:tcPr>
            <w:tcW w:w="339" w:type="dxa"/>
          </w:tcPr>
          <w:p w14:paraId="260E9B43" w14:textId="2C98F154" w:rsidR="0059255B" w:rsidRDefault="0059255B" w:rsidP="0059255B">
            <w:pPr>
              <w:jc w:val="both"/>
              <w:rPr>
                <w:rFonts w:cs="Arial"/>
                <w:sz w:val="22"/>
                <w:szCs w:val="22"/>
              </w:rPr>
            </w:pPr>
            <w:r>
              <w:rPr>
                <w:rFonts w:cs="Arial"/>
                <w:sz w:val="22"/>
                <w:szCs w:val="22"/>
              </w:rPr>
              <w:t>8</w:t>
            </w:r>
          </w:p>
        </w:tc>
        <w:tc>
          <w:tcPr>
            <w:tcW w:w="10322" w:type="dxa"/>
          </w:tcPr>
          <w:p w14:paraId="6E0982EE" w14:textId="77777777" w:rsidR="00047330" w:rsidRDefault="0059255B" w:rsidP="0059255B">
            <w:pPr>
              <w:rPr>
                <w:sz w:val="22"/>
                <w:szCs w:val="22"/>
              </w:rPr>
            </w:pPr>
            <w:r w:rsidRPr="002B20D0">
              <w:rPr>
                <w:sz w:val="22"/>
                <w:szCs w:val="22"/>
              </w:rPr>
              <w:t xml:space="preserve">Appendix A shows the risks recorded on GRACE for </w:t>
            </w:r>
            <w:r w:rsidR="00D5282D" w:rsidRPr="001052AD">
              <w:rPr>
                <w:sz w:val="22"/>
                <w:szCs w:val="22"/>
              </w:rPr>
              <w:t>Waste Management</w:t>
            </w:r>
            <w:r w:rsidRPr="001052AD">
              <w:rPr>
                <w:sz w:val="22"/>
                <w:szCs w:val="22"/>
              </w:rPr>
              <w:t xml:space="preserve"> </w:t>
            </w:r>
            <w:r w:rsidRPr="002B20D0">
              <w:rPr>
                <w:sz w:val="22"/>
                <w:szCs w:val="22"/>
              </w:rPr>
              <w:t xml:space="preserve">and the assurance opinion awarded to each. </w:t>
            </w:r>
            <w:r w:rsidR="00D5282D" w:rsidRPr="001052AD">
              <w:rPr>
                <w:sz w:val="22"/>
                <w:szCs w:val="22"/>
              </w:rPr>
              <w:t xml:space="preserve">A </w:t>
            </w:r>
            <w:r w:rsidR="00771ACC">
              <w:rPr>
                <w:sz w:val="22"/>
                <w:szCs w:val="22"/>
              </w:rPr>
              <w:t>r</w:t>
            </w:r>
            <w:r w:rsidR="00D5282D" w:rsidRPr="001052AD">
              <w:rPr>
                <w:sz w:val="22"/>
                <w:szCs w:val="22"/>
              </w:rPr>
              <w:t xml:space="preserve">isk </w:t>
            </w:r>
            <w:r w:rsidR="00771ACC">
              <w:rPr>
                <w:sz w:val="22"/>
                <w:szCs w:val="22"/>
              </w:rPr>
              <w:t>w</w:t>
            </w:r>
            <w:r w:rsidR="00D5282D" w:rsidRPr="001052AD">
              <w:rPr>
                <w:sz w:val="22"/>
                <w:szCs w:val="22"/>
              </w:rPr>
              <w:t xml:space="preserve">orkshop was held with the Waste Services team to </w:t>
            </w:r>
            <w:r w:rsidR="008045F7">
              <w:rPr>
                <w:sz w:val="22"/>
                <w:szCs w:val="22"/>
              </w:rPr>
              <w:t>aid with the formation of</w:t>
            </w:r>
            <w:r w:rsidR="00900265">
              <w:rPr>
                <w:sz w:val="22"/>
                <w:szCs w:val="22"/>
              </w:rPr>
              <w:t xml:space="preserve"> the service</w:t>
            </w:r>
            <w:r w:rsidR="00D5282D" w:rsidRPr="001052AD">
              <w:rPr>
                <w:sz w:val="22"/>
                <w:szCs w:val="22"/>
              </w:rPr>
              <w:t xml:space="preserve"> risk register.</w:t>
            </w:r>
          </w:p>
          <w:p w14:paraId="1C396E40" w14:textId="77777777" w:rsidR="00047330" w:rsidRDefault="00047330" w:rsidP="0059255B">
            <w:pPr>
              <w:rPr>
                <w:sz w:val="22"/>
                <w:szCs w:val="22"/>
              </w:rPr>
            </w:pPr>
          </w:p>
          <w:p w14:paraId="701CE10C" w14:textId="63ABDFCE" w:rsidR="005B101A" w:rsidRDefault="00914B88" w:rsidP="0059255B">
            <w:pPr>
              <w:rPr>
                <w:sz w:val="22"/>
                <w:szCs w:val="22"/>
              </w:rPr>
            </w:pPr>
            <w:r>
              <w:rPr>
                <w:sz w:val="22"/>
                <w:szCs w:val="22"/>
              </w:rPr>
              <w:t>Due</w:t>
            </w:r>
            <w:r w:rsidR="00047330" w:rsidRPr="00047330">
              <w:rPr>
                <w:sz w:val="22"/>
                <w:szCs w:val="22"/>
              </w:rPr>
              <w:t xml:space="preserve"> </w:t>
            </w:r>
            <w:r>
              <w:rPr>
                <w:sz w:val="22"/>
                <w:szCs w:val="22"/>
              </w:rPr>
              <w:t>to the number of high level risks inherent within</w:t>
            </w:r>
            <w:r w:rsidR="00047330" w:rsidRPr="00047330">
              <w:rPr>
                <w:sz w:val="22"/>
                <w:szCs w:val="22"/>
              </w:rPr>
              <w:t xml:space="preserve"> the Waste Management </w:t>
            </w:r>
            <w:r w:rsidR="00CC39C7">
              <w:rPr>
                <w:sz w:val="22"/>
                <w:szCs w:val="22"/>
              </w:rPr>
              <w:t>S</w:t>
            </w:r>
            <w:r w:rsidR="00047330" w:rsidRPr="00047330">
              <w:rPr>
                <w:sz w:val="22"/>
                <w:szCs w:val="22"/>
              </w:rPr>
              <w:t>ervice</w:t>
            </w:r>
            <w:r>
              <w:rPr>
                <w:sz w:val="22"/>
                <w:szCs w:val="22"/>
              </w:rPr>
              <w:t xml:space="preserve"> and the process changes that may occur as the in-house service is embedding</w:t>
            </w:r>
            <w:r w:rsidR="00047330" w:rsidRPr="00047330">
              <w:rPr>
                <w:sz w:val="22"/>
                <w:szCs w:val="22"/>
              </w:rPr>
              <w:t>, o</w:t>
            </w:r>
            <w:r w:rsidR="005B101A" w:rsidRPr="00047330">
              <w:rPr>
                <w:sz w:val="22"/>
                <w:szCs w:val="22"/>
              </w:rPr>
              <w:t xml:space="preserve">wnership of </w:t>
            </w:r>
            <w:r w:rsidR="00047330">
              <w:rPr>
                <w:sz w:val="22"/>
                <w:szCs w:val="22"/>
              </w:rPr>
              <w:t xml:space="preserve">the </w:t>
            </w:r>
            <w:r w:rsidR="00047330" w:rsidRPr="00047330">
              <w:rPr>
                <w:sz w:val="22"/>
                <w:szCs w:val="22"/>
              </w:rPr>
              <w:t>r</w:t>
            </w:r>
            <w:r w:rsidR="005B101A" w:rsidRPr="00047330">
              <w:rPr>
                <w:sz w:val="22"/>
                <w:szCs w:val="22"/>
              </w:rPr>
              <w:t>isk register</w:t>
            </w:r>
            <w:r w:rsidR="00047330" w:rsidRPr="00047330">
              <w:rPr>
                <w:sz w:val="22"/>
                <w:szCs w:val="22"/>
              </w:rPr>
              <w:t xml:space="preserve"> needs to be</w:t>
            </w:r>
            <w:r w:rsidR="00047330">
              <w:rPr>
                <w:sz w:val="22"/>
                <w:szCs w:val="22"/>
              </w:rPr>
              <w:t xml:space="preserve"> </w:t>
            </w:r>
            <w:r>
              <w:rPr>
                <w:sz w:val="22"/>
                <w:szCs w:val="22"/>
              </w:rPr>
              <w:t xml:space="preserve">clearly </w:t>
            </w:r>
            <w:r w:rsidR="00047330">
              <w:rPr>
                <w:sz w:val="22"/>
                <w:szCs w:val="22"/>
              </w:rPr>
              <w:t>assigned and reviewed</w:t>
            </w:r>
            <w:r>
              <w:rPr>
                <w:sz w:val="22"/>
                <w:szCs w:val="22"/>
              </w:rPr>
              <w:t xml:space="preserve"> frequently to ensure all emerging risks are captured and the mitigating controls fully documented</w:t>
            </w:r>
            <w:r w:rsidR="00047330" w:rsidRPr="00047330">
              <w:rPr>
                <w:sz w:val="22"/>
                <w:szCs w:val="22"/>
              </w:rPr>
              <w:t>.</w:t>
            </w:r>
            <w:r w:rsidR="005B101A">
              <w:rPr>
                <w:sz w:val="22"/>
                <w:szCs w:val="22"/>
              </w:rPr>
              <w:t xml:space="preserve"> </w:t>
            </w:r>
          </w:p>
          <w:p w14:paraId="4DE86E32" w14:textId="77777777" w:rsidR="00D5282D" w:rsidRDefault="00D5282D" w:rsidP="0059255B">
            <w:pPr>
              <w:rPr>
                <w:sz w:val="22"/>
                <w:szCs w:val="22"/>
              </w:rPr>
            </w:pPr>
          </w:p>
          <w:p w14:paraId="57C601FA" w14:textId="08C2FB4C" w:rsidR="0059255B" w:rsidRPr="002B20D0" w:rsidRDefault="0059255B" w:rsidP="0059255B">
            <w:pPr>
              <w:rPr>
                <w:sz w:val="22"/>
                <w:szCs w:val="22"/>
              </w:rPr>
            </w:pPr>
            <w:r w:rsidRPr="002B20D0">
              <w:rPr>
                <w:sz w:val="22"/>
                <w:szCs w:val="22"/>
              </w:rPr>
              <w:t xml:space="preserve">Our evaluation of the reliance we can place on the three lines of defence is also shown.  </w:t>
            </w:r>
          </w:p>
          <w:p w14:paraId="19671104" w14:textId="44A3BC41" w:rsidR="0059255B" w:rsidRPr="0059255B" w:rsidRDefault="0059255B" w:rsidP="0059255B"/>
        </w:tc>
      </w:tr>
      <w:tr w:rsidR="0059255B" w14:paraId="2C5DF2F8" w14:textId="77777777" w:rsidTr="51295C14">
        <w:tc>
          <w:tcPr>
            <w:tcW w:w="339" w:type="dxa"/>
          </w:tcPr>
          <w:p w14:paraId="599C2CD8" w14:textId="778CF722" w:rsidR="0059255B" w:rsidRDefault="0059255B" w:rsidP="0059255B">
            <w:pPr>
              <w:jc w:val="both"/>
              <w:rPr>
                <w:rFonts w:cs="Arial"/>
                <w:sz w:val="22"/>
                <w:szCs w:val="22"/>
              </w:rPr>
            </w:pPr>
            <w:r>
              <w:rPr>
                <w:rFonts w:cs="Arial"/>
                <w:sz w:val="22"/>
                <w:szCs w:val="22"/>
              </w:rPr>
              <w:t>9</w:t>
            </w:r>
          </w:p>
        </w:tc>
        <w:tc>
          <w:tcPr>
            <w:tcW w:w="10322" w:type="dxa"/>
          </w:tcPr>
          <w:p w14:paraId="342F9C07" w14:textId="77777777" w:rsidR="000B1DF7" w:rsidRDefault="00F93345" w:rsidP="00FF5ECB">
            <w:pPr>
              <w:rPr>
                <w:rFonts w:cs="Arial"/>
                <w:sz w:val="22"/>
                <w:szCs w:val="22"/>
              </w:rPr>
            </w:pPr>
            <w:r>
              <w:rPr>
                <w:rFonts w:cs="Arial"/>
                <w:sz w:val="22"/>
                <w:szCs w:val="22"/>
              </w:rPr>
              <w:t xml:space="preserve">The </w:t>
            </w:r>
            <w:r w:rsidR="00A13044">
              <w:rPr>
                <w:rFonts w:cs="Arial"/>
                <w:sz w:val="22"/>
                <w:szCs w:val="22"/>
              </w:rPr>
              <w:t xml:space="preserve">Council is now undertaking the </w:t>
            </w:r>
            <w:r w:rsidR="00D428E1">
              <w:rPr>
                <w:rFonts w:cs="Arial"/>
                <w:sz w:val="22"/>
                <w:szCs w:val="22"/>
              </w:rPr>
              <w:t xml:space="preserve">collection of </w:t>
            </w:r>
            <w:r w:rsidR="0068178A">
              <w:rPr>
                <w:rFonts w:cs="Arial"/>
                <w:sz w:val="22"/>
                <w:szCs w:val="22"/>
              </w:rPr>
              <w:t xml:space="preserve">residential </w:t>
            </w:r>
            <w:r w:rsidR="00D428E1">
              <w:rPr>
                <w:rFonts w:cs="Arial"/>
                <w:sz w:val="22"/>
                <w:szCs w:val="22"/>
              </w:rPr>
              <w:t xml:space="preserve">household waste </w:t>
            </w:r>
            <w:r w:rsidR="00D15DEF">
              <w:rPr>
                <w:rFonts w:cs="Arial"/>
                <w:sz w:val="22"/>
                <w:szCs w:val="22"/>
              </w:rPr>
              <w:t>using an</w:t>
            </w:r>
            <w:r w:rsidR="00D41630" w:rsidRPr="0019633C">
              <w:rPr>
                <w:rFonts w:cs="Arial"/>
                <w:sz w:val="22"/>
                <w:szCs w:val="22"/>
              </w:rPr>
              <w:t xml:space="preserve"> in</w:t>
            </w:r>
            <w:r w:rsidR="00D15DEF">
              <w:rPr>
                <w:rFonts w:cs="Arial"/>
                <w:sz w:val="22"/>
                <w:szCs w:val="22"/>
              </w:rPr>
              <w:t>-</w:t>
            </w:r>
            <w:r w:rsidR="00D41630" w:rsidRPr="0019633C">
              <w:rPr>
                <w:rFonts w:cs="Arial"/>
                <w:sz w:val="22"/>
                <w:szCs w:val="22"/>
              </w:rPr>
              <w:t xml:space="preserve">house </w:t>
            </w:r>
            <w:r w:rsidR="00D15DEF">
              <w:rPr>
                <w:rFonts w:cs="Arial"/>
                <w:sz w:val="22"/>
                <w:szCs w:val="22"/>
              </w:rPr>
              <w:t>team</w:t>
            </w:r>
            <w:r w:rsidR="002F695F">
              <w:rPr>
                <w:rFonts w:cs="Arial"/>
                <w:sz w:val="22"/>
                <w:szCs w:val="22"/>
              </w:rPr>
              <w:t>; this</w:t>
            </w:r>
            <w:r w:rsidR="00F90F38">
              <w:rPr>
                <w:rFonts w:cs="Arial"/>
                <w:sz w:val="22"/>
                <w:szCs w:val="22"/>
              </w:rPr>
              <w:t xml:space="preserve"> came into effect on</w:t>
            </w:r>
            <w:r w:rsidR="00D15DEF">
              <w:rPr>
                <w:rFonts w:cs="Arial"/>
                <w:sz w:val="22"/>
                <w:szCs w:val="22"/>
              </w:rPr>
              <w:t xml:space="preserve"> </w:t>
            </w:r>
            <w:r w:rsidR="00D41630" w:rsidRPr="0019633C">
              <w:rPr>
                <w:rFonts w:cs="Arial"/>
                <w:sz w:val="22"/>
                <w:szCs w:val="22"/>
              </w:rPr>
              <w:t>11</w:t>
            </w:r>
            <w:r w:rsidR="00D41630" w:rsidRPr="0019633C">
              <w:rPr>
                <w:rFonts w:cs="Arial"/>
                <w:sz w:val="22"/>
                <w:szCs w:val="22"/>
                <w:vertAlign w:val="superscript"/>
              </w:rPr>
              <w:t>th</w:t>
            </w:r>
            <w:r w:rsidR="00D41630" w:rsidRPr="0019633C">
              <w:rPr>
                <w:rFonts w:cs="Arial"/>
                <w:sz w:val="22"/>
                <w:szCs w:val="22"/>
              </w:rPr>
              <w:t xml:space="preserve"> June 2022</w:t>
            </w:r>
            <w:r w:rsidR="002F2E34">
              <w:rPr>
                <w:rFonts w:cs="Arial"/>
                <w:sz w:val="22"/>
                <w:szCs w:val="22"/>
              </w:rPr>
              <w:t>.</w:t>
            </w:r>
            <w:r w:rsidR="00461E5D">
              <w:rPr>
                <w:rFonts w:cs="Arial"/>
                <w:sz w:val="22"/>
                <w:szCs w:val="22"/>
              </w:rPr>
              <w:t xml:space="preserve"> </w:t>
            </w:r>
          </w:p>
          <w:p w14:paraId="02B9ECB3" w14:textId="77777777" w:rsidR="000B1DF7" w:rsidRDefault="000B1DF7" w:rsidP="00FF5ECB">
            <w:pPr>
              <w:rPr>
                <w:rFonts w:cs="Arial"/>
                <w:sz w:val="22"/>
                <w:szCs w:val="22"/>
              </w:rPr>
            </w:pPr>
          </w:p>
          <w:p w14:paraId="7052D0C9" w14:textId="4A278284" w:rsidR="00FF5ECB" w:rsidRDefault="002F2E34" w:rsidP="00FF5ECB">
            <w:pPr>
              <w:rPr>
                <w:sz w:val="22"/>
                <w:szCs w:val="22"/>
                <w:lang w:val="en-US" w:eastAsia="en-GB"/>
              </w:rPr>
            </w:pPr>
            <w:r>
              <w:rPr>
                <w:rFonts w:cs="Arial"/>
                <w:sz w:val="22"/>
                <w:szCs w:val="22"/>
              </w:rPr>
              <w:t>A</w:t>
            </w:r>
            <w:r w:rsidR="00461E5D">
              <w:rPr>
                <w:rFonts w:cs="Arial"/>
                <w:sz w:val="22"/>
                <w:szCs w:val="22"/>
              </w:rPr>
              <w:t xml:space="preserve"> Mobilisation Plan </w:t>
            </w:r>
            <w:r w:rsidR="006331F3">
              <w:rPr>
                <w:rFonts w:cs="Arial"/>
                <w:sz w:val="22"/>
                <w:szCs w:val="22"/>
              </w:rPr>
              <w:t xml:space="preserve">was </w:t>
            </w:r>
            <w:r w:rsidR="003D2D70">
              <w:rPr>
                <w:rFonts w:cs="Arial"/>
                <w:sz w:val="22"/>
                <w:szCs w:val="22"/>
              </w:rPr>
              <w:t xml:space="preserve">put in place </w:t>
            </w:r>
            <w:r w:rsidR="00D37A60">
              <w:rPr>
                <w:rFonts w:cs="Arial"/>
                <w:sz w:val="22"/>
                <w:szCs w:val="22"/>
              </w:rPr>
              <w:t xml:space="preserve">to ensure </w:t>
            </w:r>
            <w:r w:rsidR="006506D7">
              <w:rPr>
                <w:rFonts w:cs="Arial"/>
                <w:sz w:val="22"/>
                <w:szCs w:val="22"/>
              </w:rPr>
              <w:t>the</w:t>
            </w:r>
            <w:r w:rsidR="00FF5ECB" w:rsidRPr="003C4494">
              <w:rPr>
                <w:sz w:val="22"/>
                <w:szCs w:val="22"/>
                <w:lang w:val="en-US" w:eastAsia="en-GB"/>
              </w:rPr>
              <w:t xml:space="preserve"> smooth transition of the service from the previous waste provider</w:t>
            </w:r>
            <w:r w:rsidR="00B3761F">
              <w:rPr>
                <w:sz w:val="22"/>
                <w:szCs w:val="22"/>
                <w:lang w:val="en-US" w:eastAsia="en-GB"/>
              </w:rPr>
              <w:t>. O</w:t>
            </w:r>
            <w:r w:rsidR="00A150A8">
              <w:rPr>
                <w:sz w:val="22"/>
                <w:szCs w:val="22"/>
                <w:lang w:val="en-US" w:eastAsia="en-GB"/>
              </w:rPr>
              <w:t xml:space="preserve">ur review established that </w:t>
            </w:r>
            <w:r w:rsidR="00B656D8">
              <w:rPr>
                <w:sz w:val="22"/>
                <w:szCs w:val="22"/>
                <w:lang w:val="en-US" w:eastAsia="en-GB"/>
              </w:rPr>
              <w:t xml:space="preserve">although </w:t>
            </w:r>
            <w:r w:rsidR="00B70BDD">
              <w:rPr>
                <w:sz w:val="22"/>
                <w:szCs w:val="22"/>
                <w:lang w:val="en-US" w:eastAsia="en-GB"/>
              </w:rPr>
              <w:t>a good proportion of the</w:t>
            </w:r>
            <w:r w:rsidR="00A96020">
              <w:rPr>
                <w:sz w:val="22"/>
                <w:szCs w:val="22"/>
                <w:lang w:val="en-US" w:eastAsia="en-GB"/>
              </w:rPr>
              <w:t xml:space="preserve"> </w:t>
            </w:r>
            <w:r w:rsidR="00EB60AE">
              <w:rPr>
                <w:sz w:val="22"/>
                <w:szCs w:val="22"/>
                <w:lang w:val="en-US" w:eastAsia="en-GB"/>
              </w:rPr>
              <w:t xml:space="preserve">key tasks outlined in the </w:t>
            </w:r>
            <w:r w:rsidR="00EB60AE">
              <w:rPr>
                <w:sz w:val="22"/>
                <w:szCs w:val="22"/>
                <w:lang w:val="en-US" w:eastAsia="en-GB"/>
              </w:rPr>
              <w:lastRenderedPageBreak/>
              <w:t xml:space="preserve">Mobilisation </w:t>
            </w:r>
            <w:r w:rsidR="005867A1">
              <w:rPr>
                <w:sz w:val="22"/>
                <w:szCs w:val="22"/>
                <w:lang w:val="en-US" w:eastAsia="en-GB"/>
              </w:rPr>
              <w:t xml:space="preserve">Plan are </w:t>
            </w:r>
            <w:r w:rsidR="00B656D8">
              <w:rPr>
                <w:sz w:val="22"/>
                <w:szCs w:val="22"/>
                <w:lang w:val="en-US" w:eastAsia="en-GB"/>
              </w:rPr>
              <w:t>completed</w:t>
            </w:r>
            <w:r w:rsidR="00551B35">
              <w:rPr>
                <w:sz w:val="22"/>
                <w:szCs w:val="22"/>
                <w:lang w:val="en-US" w:eastAsia="en-GB"/>
              </w:rPr>
              <w:t>,</w:t>
            </w:r>
            <w:r w:rsidR="00B3761F">
              <w:rPr>
                <w:sz w:val="22"/>
                <w:szCs w:val="22"/>
                <w:lang w:val="en-US" w:eastAsia="en-GB"/>
              </w:rPr>
              <w:t xml:space="preserve"> the momentum for delivering the plan </w:t>
            </w:r>
            <w:r w:rsidR="00B3761F" w:rsidRPr="005F1530">
              <w:rPr>
                <w:sz w:val="22"/>
                <w:szCs w:val="22"/>
                <w:lang w:val="en-US" w:eastAsia="en-GB"/>
              </w:rPr>
              <w:t xml:space="preserve">appears to have waned with actions still </w:t>
            </w:r>
            <w:r w:rsidR="00183AC8" w:rsidRPr="005F1530">
              <w:rPr>
                <w:sz w:val="22"/>
                <w:szCs w:val="22"/>
                <w:lang w:val="en-US" w:eastAsia="en-GB"/>
              </w:rPr>
              <w:t>in progress</w:t>
            </w:r>
            <w:r w:rsidR="00A24B84" w:rsidRPr="005F1530">
              <w:rPr>
                <w:sz w:val="22"/>
                <w:szCs w:val="22"/>
                <w:lang w:val="en-US" w:eastAsia="en-GB"/>
              </w:rPr>
              <w:t xml:space="preserve"> </w:t>
            </w:r>
            <w:r w:rsidR="00A85489" w:rsidRPr="005F1530">
              <w:rPr>
                <w:sz w:val="22"/>
                <w:szCs w:val="22"/>
                <w:lang w:val="en-US" w:eastAsia="en-GB"/>
              </w:rPr>
              <w:t xml:space="preserve">or </w:t>
            </w:r>
            <w:r w:rsidR="00580B49" w:rsidRPr="005F1530">
              <w:rPr>
                <w:sz w:val="22"/>
                <w:szCs w:val="22"/>
                <w:lang w:val="en-US" w:eastAsia="en-GB"/>
              </w:rPr>
              <w:t>outstanding</w:t>
            </w:r>
            <w:r w:rsidR="00183AC8" w:rsidRPr="005F1530">
              <w:rPr>
                <w:sz w:val="22"/>
                <w:szCs w:val="22"/>
                <w:lang w:val="en-US" w:eastAsia="en-GB"/>
              </w:rPr>
              <w:t xml:space="preserve"> with no indication </w:t>
            </w:r>
            <w:r w:rsidR="00004AAE" w:rsidRPr="005F1530">
              <w:rPr>
                <w:sz w:val="22"/>
                <w:szCs w:val="22"/>
                <w:lang w:val="en-US" w:eastAsia="en-GB"/>
              </w:rPr>
              <w:t xml:space="preserve">of an anticipated date </w:t>
            </w:r>
            <w:r w:rsidR="00674BDE" w:rsidRPr="005F1530">
              <w:rPr>
                <w:sz w:val="22"/>
                <w:szCs w:val="22"/>
                <w:lang w:val="en-US" w:eastAsia="en-GB"/>
              </w:rPr>
              <w:t xml:space="preserve">for </w:t>
            </w:r>
            <w:r w:rsidR="00004AAE" w:rsidRPr="005F1530">
              <w:rPr>
                <w:sz w:val="22"/>
                <w:szCs w:val="22"/>
                <w:lang w:val="en-US" w:eastAsia="en-GB"/>
              </w:rPr>
              <w:t>completion.</w:t>
            </w:r>
            <w:r w:rsidR="00363F70" w:rsidRPr="005F1530">
              <w:rPr>
                <w:sz w:val="22"/>
                <w:szCs w:val="22"/>
                <w:lang w:val="en-US" w:eastAsia="en-GB"/>
              </w:rPr>
              <w:t xml:space="preserve"> </w:t>
            </w:r>
            <w:r w:rsidR="005F1530">
              <w:rPr>
                <w:sz w:val="22"/>
                <w:szCs w:val="22"/>
                <w:lang w:val="en-US" w:eastAsia="en-GB"/>
              </w:rPr>
              <w:t xml:space="preserve">Furthermore, </w:t>
            </w:r>
            <w:r w:rsidR="00D1066D">
              <w:rPr>
                <w:sz w:val="22"/>
                <w:szCs w:val="22"/>
                <w:lang w:val="en-US" w:eastAsia="en-GB"/>
              </w:rPr>
              <w:t xml:space="preserve">several </w:t>
            </w:r>
            <w:r w:rsidR="005F1530">
              <w:rPr>
                <w:sz w:val="22"/>
                <w:szCs w:val="22"/>
                <w:lang w:val="en-US" w:eastAsia="en-GB"/>
              </w:rPr>
              <w:t>tasks marked as complete</w:t>
            </w:r>
            <w:r w:rsidR="00DD3D33">
              <w:rPr>
                <w:sz w:val="22"/>
                <w:szCs w:val="22"/>
                <w:lang w:val="en-US" w:eastAsia="en-GB"/>
              </w:rPr>
              <w:t xml:space="preserve"> on the mobilisation plan</w:t>
            </w:r>
            <w:r w:rsidR="00D1066D">
              <w:rPr>
                <w:sz w:val="22"/>
                <w:szCs w:val="22"/>
                <w:lang w:val="en-US" w:eastAsia="en-GB"/>
              </w:rPr>
              <w:t xml:space="preserve"> still have </w:t>
            </w:r>
            <w:r w:rsidR="001951DF" w:rsidRPr="005F1530">
              <w:rPr>
                <w:sz w:val="22"/>
                <w:szCs w:val="22"/>
                <w:lang w:val="en-US" w:eastAsia="en-GB"/>
              </w:rPr>
              <w:t>element</w:t>
            </w:r>
            <w:r w:rsidR="005F1530" w:rsidRPr="005F1530">
              <w:rPr>
                <w:sz w:val="22"/>
                <w:szCs w:val="22"/>
                <w:lang w:val="en-US" w:eastAsia="en-GB"/>
              </w:rPr>
              <w:t>s</w:t>
            </w:r>
            <w:r w:rsidR="001951DF" w:rsidRPr="005F1530">
              <w:rPr>
                <w:sz w:val="22"/>
                <w:szCs w:val="22"/>
                <w:lang w:val="en-US" w:eastAsia="en-GB"/>
              </w:rPr>
              <w:t xml:space="preserve"> outstanding and </w:t>
            </w:r>
            <w:r w:rsidR="00776866">
              <w:rPr>
                <w:sz w:val="22"/>
                <w:szCs w:val="22"/>
                <w:lang w:val="en-US" w:eastAsia="en-GB"/>
              </w:rPr>
              <w:t xml:space="preserve">supporting </w:t>
            </w:r>
            <w:r w:rsidR="001951DF" w:rsidRPr="005F1530">
              <w:rPr>
                <w:sz w:val="22"/>
                <w:szCs w:val="22"/>
                <w:lang w:val="en-US" w:eastAsia="en-GB"/>
              </w:rPr>
              <w:t>evidence</w:t>
            </w:r>
            <w:r w:rsidR="00D1066D">
              <w:t xml:space="preserve"> </w:t>
            </w:r>
            <w:r w:rsidR="00D1066D" w:rsidRPr="00D1066D">
              <w:rPr>
                <w:sz w:val="22"/>
                <w:szCs w:val="22"/>
                <w:lang w:val="en-US" w:eastAsia="en-GB"/>
              </w:rPr>
              <w:t>could not</w:t>
            </w:r>
            <w:r w:rsidR="00D1066D">
              <w:rPr>
                <w:sz w:val="22"/>
                <w:szCs w:val="22"/>
                <w:lang w:val="en-US" w:eastAsia="en-GB"/>
              </w:rPr>
              <w:t xml:space="preserve"> be</w:t>
            </w:r>
            <w:r w:rsidR="00D1066D" w:rsidRPr="00D1066D">
              <w:rPr>
                <w:sz w:val="22"/>
                <w:szCs w:val="22"/>
                <w:lang w:val="en-US" w:eastAsia="en-GB"/>
              </w:rPr>
              <w:t xml:space="preserve"> obtain</w:t>
            </w:r>
            <w:r w:rsidR="00D1066D">
              <w:rPr>
                <w:sz w:val="22"/>
                <w:szCs w:val="22"/>
                <w:lang w:val="en-US" w:eastAsia="en-GB"/>
              </w:rPr>
              <w:t>ed.</w:t>
            </w:r>
          </w:p>
          <w:p w14:paraId="3A2BD254" w14:textId="77777777" w:rsidR="00D5109C" w:rsidRDefault="00D5109C" w:rsidP="00FF5ECB">
            <w:pPr>
              <w:rPr>
                <w:sz w:val="22"/>
                <w:szCs w:val="22"/>
                <w:lang w:val="en-US" w:eastAsia="en-GB"/>
              </w:rPr>
            </w:pPr>
          </w:p>
          <w:p w14:paraId="37F03DE9" w14:textId="761A0FB1" w:rsidR="001229DF" w:rsidRDefault="005403A7" w:rsidP="0059255B">
            <w:pPr>
              <w:jc w:val="both"/>
              <w:rPr>
                <w:rFonts w:cs="Arial"/>
                <w:sz w:val="22"/>
                <w:szCs w:val="22"/>
              </w:rPr>
            </w:pPr>
            <w:r w:rsidRPr="0019633C">
              <w:rPr>
                <w:rFonts w:cs="Arial"/>
                <w:sz w:val="22"/>
                <w:szCs w:val="22"/>
              </w:rPr>
              <w:t xml:space="preserve">Operationally </w:t>
            </w:r>
            <w:r w:rsidR="00D5109C">
              <w:rPr>
                <w:rFonts w:cs="Arial"/>
                <w:sz w:val="22"/>
                <w:szCs w:val="22"/>
              </w:rPr>
              <w:t xml:space="preserve">many aspects of </w:t>
            </w:r>
            <w:r w:rsidRPr="0019633C">
              <w:rPr>
                <w:rFonts w:cs="Arial"/>
                <w:sz w:val="22"/>
                <w:szCs w:val="22"/>
              </w:rPr>
              <w:t xml:space="preserve">the service </w:t>
            </w:r>
            <w:r w:rsidR="00C7651F">
              <w:rPr>
                <w:rFonts w:cs="Arial"/>
                <w:sz w:val="22"/>
                <w:szCs w:val="22"/>
              </w:rPr>
              <w:t xml:space="preserve">are </w:t>
            </w:r>
            <w:r w:rsidR="00F45E92">
              <w:rPr>
                <w:rFonts w:cs="Arial"/>
                <w:sz w:val="22"/>
                <w:szCs w:val="22"/>
              </w:rPr>
              <w:t>continuing</w:t>
            </w:r>
            <w:r w:rsidRPr="0019633C">
              <w:rPr>
                <w:rFonts w:cs="Arial"/>
                <w:sz w:val="22"/>
                <w:szCs w:val="22"/>
              </w:rPr>
              <w:t xml:space="preserve"> </w:t>
            </w:r>
            <w:r w:rsidR="00515D55" w:rsidRPr="0019633C">
              <w:rPr>
                <w:rFonts w:cs="Arial"/>
                <w:sz w:val="22"/>
                <w:szCs w:val="22"/>
              </w:rPr>
              <w:t>in line with</w:t>
            </w:r>
            <w:r w:rsidRPr="0019633C">
              <w:rPr>
                <w:rFonts w:cs="Arial"/>
                <w:sz w:val="22"/>
                <w:szCs w:val="22"/>
              </w:rPr>
              <w:t xml:space="preserve"> </w:t>
            </w:r>
            <w:r w:rsidR="00C7651F">
              <w:rPr>
                <w:rFonts w:cs="Arial"/>
                <w:sz w:val="22"/>
                <w:szCs w:val="22"/>
              </w:rPr>
              <w:t xml:space="preserve">the </w:t>
            </w:r>
            <w:r w:rsidR="00790E44">
              <w:rPr>
                <w:rFonts w:cs="Arial"/>
                <w:sz w:val="22"/>
                <w:szCs w:val="22"/>
              </w:rPr>
              <w:t>well-established</w:t>
            </w:r>
            <w:r w:rsidR="00B958B7">
              <w:rPr>
                <w:rFonts w:cs="Arial"/>
                <w:sz w:val="22"/>
                <w:szCs w:val="22"/>
              </w:rPr>
              <w:t xml:space="preserve"> </w:t>
            </w:r>
            <w:r w:rsidR="00C7651F">
              <w:rPr>
                <w:rFonts w:cs="Arial"/>
                <w:sz w:val="22"/>
                <w:szCs w:val="22"/>
              </w:rPr>
              <w:t xml:space="preserve">processes in place </w:t>
            </w:r>
            <w:r w:rsidR="0043087E">
              <w:rPr>
                <w:rFonts w:cs="Arial"/>
                <w:sz w:val="22"/>
                <w:szCs w:val="22"/>
              </w:rPr>
              <w:t xml:space="preserve">under the previous </w:t>
            </w:r>
            <w:r w:rsidR="00D86482">
              <w:rPr>
                <w:rFonts w:cs="Arial"/>
                <w:sz w:val="22"/>
                <w:szCs w:val="22"/>
              </w:rPr>
              <w:t>waste provider</w:t>
            </w:r>
            <w:r w:rsidR="00B3761F">
              <w:rPr>
                <w:rFonts w:cs="Arial"/>
                <w:sz w:val="22"/>
                <w:szCs w:val="22"/>
              </w:rPr>
              <w:t xml:space="preserve"> and to provide direction for future service delivery, a Waste Collection Strategy is currently being drafted.  </w:t>
            </w:r>
          </w:p>
          <w:p w14:paraId="44398B4C" w14:textId="77777777" w:rsidR="00165C94" w:rsidRDefault="00165C94" w:rsidP="0059255B">
            <w:pPr>
              <w:jc w:val="both"/>
              <w:rPr>
                <w:rFonts w:cs="Arial"/>
                <w:sz w:val="22"/>
                <w:szCs w:val="22"/>
              </w:rPr>
            </w:pPr>
          </w:p>
          <w:p w14:paraId="097C7FB5" w14:textId="345D0485" w:rsidR="007A687D" w:rsidRDefault="00B3761F" w:rsidP="004718CD">
            <w:pPr>
              <w:jc w:val="both"/>
              <w:rPr>
                <w:rFonts w:cs="Arial"/>
                <w:sz w:val="22"/>
                <w:szCs w:val="22"/>
              </w:rPr>
            </w:pPr>
            <w:r>
              <w:rPr>
                <w:rFonts w:cs="Arial"/>
                <w:sz w:val="22"/>
                <w:szCs w:val="22"/>
              </w:rPr>
              <w:t xml:space="preserve">Given Waste Services is considered </w:t>
            </w:r>
            <w:r w:rsidR="000B1DF7">
              <w:rPr>
                <w:rFonts w:cs="Arial"/>
                <w:sz w:val="22"/>
                <w:szCs w:val="22"/>
              </w:rPr>
              <w:t xml:space="preserve">by the Health and Safety Executive </w:t>
            </w:r>
            <w:r>
              <w:rPr>
                <w:rFonts w:cs="Arial"/>
                <w:sz w:val="22"/>
                <w:szCs w:val="22"/>
              </w:rPr>
              <w:t>to be high risk</w:t>
            </w:r>
            <w:r w:rsidR="000B1DF7">
              <w:rPr>
                <w:rFonts w:cs="Arial"/>
                <w:sz w:val="22"/>
                <w:szCs w:val="22"/>
              </w:rPr>
              <w:t xml:space="preserve">, </w:t>
            </w:r>
            <w:r>
              <w:rPr>
                <w:rFonts w:cs="Arial"/>
                <w:sz w:val="22"/>
                <w:szCs w:val="22"/>
              </w:rPr>
              <w:t>the</w:t>
            </w:r>
            <w:r w:rsidR="00E33A04">
              <w:rPr>
                <w:rFonts w:cs="Arial"/>
                <w:sz w:val="22"/>
                <w:szCs w:val="22"/>
              </w:rPr>
              <w:t xml:space="preserve"> Council is </w:t>
            </w:r>
            <w:r w:rsidR="000B1DF7">
              <w:rPr>
                <w:rFonts w:cs="Arial"/>
                <w:sz w:val="22"/>
                <w:szCs w:val="22"/>
              </w:rPr>
              <w:t>currently un</w:t>
            </w:r>
            <w:r w:rsidR="00E33A04">
              <w:rPr>
                <w:rFonts w:cs="Arial"/>
                <w:sz w:val="22"/>
                <w:szCs w:val="22"/>
              </w:rPr>
              <w:t xml:space="preserve">able to evidence that all aspects of Health and Safety is </w:t>
            </w:r>
            <w:r w:rsidR="00A17496">
              <w:rPr>
                <w:rFonts w:cs="Arial"/>
                <w:sz w:val="22"/>
                <w:szCs w:val="22"/>
              </w:rPr>
              <w:t xml:space="preserve">effectively </w:t>
            </w:r>
            <w:r w:rsidR="00E33A04">
              <w:rPr>
                <w:rFonts w:cs="Arial"/>
                <w:sz w:val="22"/>
                <w:szCs w:val="22"/>
              </w:rPr>
              <w:t xml:space="preserve">embedded with </w:t>
            </w:r>
            <w:r w:rsidR="000B1DF7">
              <w:rPr>
                <w:rFonts w:cs="Arial"/>
                <w:sz w:val="22"/>
                <w:szCs w:val="22"/>
              </w:rPr>
              <w:t>a</w:t>
            </w:r>
            <w:r w:rsidR="00E33A04">
              <w:rPr>
                <w:rFonts w:cs="Arial"/>
                <w:sz w:val="22"/>
                <w:szCs w:val="22"/>
              </w:rPr>
              <w:t xml:space="preserve"> lack of up</w:t>
            </w:r>
            <w:r>
              <w:rPr>
                <w:rFonts w:cs="Arial"/>
                <w:sz w:val="22"/>
                <w:szCs w:val="22"/>
              </w:rPr>
              <w:t xml:space="preserve"> to date documentation and </w:t>
            </w:r>
            <w:r w:rsidR="00B958B7">
              <w:rPr>
                <w:rFonts w:cs="Arial"/>
                <w:sz w:val="22"/>
                <w:szCs w:val="22"/>
              </w:rPr>
              <w:t>training/</w:t>
            </w:r>
            <w:r>
              <w:rPr>
                <w:rFonts w:cs="Arial"/>
                <w:sz w:val="22"/>
                <w:szCs w:val="22"/>
              </w:rPr>
              <w:t>training recor</w:t>
            </w:r>
            <w:r w:rsidR="00E33A04">
              <w:rPr>
                <w:rFonts w:cs="Arial"/>
                <w:sz w:val="22"/>
                <w:szCs w:val="22"/>
              </w:rPr>
              <w:t>ds.  Further, operatives need to be reminded about the requirement to report near misses, accidents and incidents and management to ensure a good health and safety culture is maintained.</w:t>
            </w:r>
            <w:r w:rsidR="00671E8D">
              <w:rPr>
                <w:rFonts w:cs="Arial"/>
                <w:sz w:val="22"/>
                <w:szCs w:val="22"/>
              </w:rPr>
              <w:t xml:space="preserve">  </w:t>
            </w:r>
          </w:p>
          <w:p w14:paraId="389332E9" w14:textId="0214F083" w:rsidR="00E33A04" w:rsidRDefault="00E33A04" w:rsidP="004718CD">
            <w:pPr>
              <w:jc w:val="both"/>
              <w:rPr>
                <w:rFonts w:cs="Arial"/>
                <w:sz w:val="22"/>
                <w:szCs w:val="22"/>
              </w:rPr>
            </w:pPr>
          </w:p>
          <w:p w14:paraId="3CC3D180" w14:textId="3375B5B2" w:rsidR="00E33A04" w:rsidRDefault="00E33A04" w:rsidP="004718CD">
            <w:pPr>
              <w:jc w:val="both"/>
              <w:rPr>
                <w:rFonts w:cs="Arial"/>
                <w:sz w:val="22"/>
                <w:szCs w:val="22"/>
              </w:rPr>
            </w:pPr>
            <w:r>
              <w:rPr>
                <w:rFonts w:cs="Arial"/>
                <w:sz w:val="22"/>
                <w:szCs w:val="22"/>
              </w:rPr>
              <w:t>Roles and responsibilities of supervisors and waste officers need to be clearly defined, and a robust regime of formally documented checks should be introduced to ensure that a quality service can be delivered and that concerns / breaches of policy are appropriately escalated.</w:t>
            </w:r>
            <w:r w:rsidR="00047330">
              <w:rPr>
                <w:rFonts w:cs="Arial"/>
                <w:sz w:val="22"/>
                <w:szCs w:val="22"/>
              </w:rPr>
              <w:t xml:space="preserve"> Key roles </w:t>
            </w:r>
            <w:r w:rsidR="00790E44">
              <w:rPr>
                <w:rFonts w:cs="Arial"/>
                <w:sz w:val="22"/>
                <w:szCs w:val="22"/>
              </w:rPr>
              <w:t>regarding</w:t>
            </w:r>
            <w:r w:rsidR="00047330">
              <w:rPr>
                <w:rFonts w:cs="Arial"/>
                <w:sz w:val="22"/>
                <w:szCs w:val="22"/>
              </w:rPr>
              <w:t xml:space="preserve"> implementing </w:t>
            </w:r>
            <w:r w:rsidR="00047330" w:rsidRPr="00047330">
              <w:rPr>
                <w:rFonts w:cs="Arial"/>
                <w:sz w:val="22"/>
                <w:szCs w:val="22"/>
              </w:rPr>
              <w:t>areas of compliance</w:t>
            </w:r>
            <w:r w:rsidR="00CE4AD7">
              <w:rPr>
                <w:rFonts w:cs="Arial"/>
                <w:sz w:val="22"/>
                <w:szCs w:val="22"/>
              </w:rPr>
              <w:t xml:space="preserve"> and application of </w:t>
            </w:r>
            <w:r w:rsidR="00790E44">
              <w:rPr>
                <w:rFonts w:cs="Arial"/>
                <w:sz w:val="22"/>
                <w:szCs w:val="22"/>
              </w:rPr>
              <w:t>technical competence</w:t>
            </w:r>
            <w:r w:rsidR="00047330">
              <w:rPr>
                <w:rFonts w:cs="Arial"/>
                <w:sz w:val="22"/>
                <w:szCs w:val="22"/>
              </w:rPr>
              <w:t xml:space="preserve"> are not reflected in the current structure</w:t>
            </w:r>
            <w:r w:rsidR="008B1E94">
              <w:rPr>
                <w:rFonts w:cs="Arial"/>
                <w:sz w:val="22"/>
                <w:szCs w:val="22"/>
              </w:rPr>
              <w:t xml:space="preserve"> that were integral when the service was contracted to FCC.</w:t>
            </w:r>
          </w:p>
          <w:p w14:paraId="5DCEB351" w14:textId="5DC2125A" w:rsidR="00E33A04" w:rsidRDefault="00E33A04" w:rsidP="004718CD">
            <w:pPr>
              <w:jc w:val="both"/>
              <w:rPr>
                <w:rFonts w:cs="Arial"/>
                <w:sz w:val="22"/>
                <w:szCs w:val="22"/>
              </w:rPr>
            </w:pPr>
          </w:p>
          <w:p w14:paraId="68B36442" w14:textId="7073EB23" w:rsidR="00E33A04" w:rsidRDefault="00E33A04" w:rsidP="00E33A04">
            <w:pPr>
              <w:ind w:left="-20"/>
              <w:jc w:val="both"/>
              <w:rPr>
                <w:rFonts w:cs="Arial"/>
                <w:sz w:val="22"/>
                <w:szCs w:val="22"/>
              </w:rPr>
            </w:pPr>
            <w:r w:rsidRPr="00E33A04">
              <w:rPr>
                <w:rFonts w:cs="Arial"/>
                <w:sz w:val="22"/>
                <w:szCs w:val="22"/>
              </w:rPr>
              <w:t>The procurement of CCTV equipment for the Council’s fleet</w:t>
            </w:r>
            <w:r w:rsidR="00CA4BF0">
              <w:rPr>
                <w:rFonts w:cs="Arial"/>
                <w:sz w:val="22"/>
                <w:szCs w:val="22"/>
              </w:rPr>
              <w:t xml:space="preserve"> </w:t>
            </w:r>
            <w:r w:rsidRPr="00E33A04">
              <w:rPr>
                <w:rFonts w:cs="Arial"/>
                <w:sz w:val="22"/>
                <w:szCs w:val="22"/>
              </w:rPr>
              <w:t>be prioritised to safeguard assets, aid with insurance claims and help protect staff and the public.</w:t>
            </w:r>
          </w:p>
          <w:p w14:paraId="5FE755E4" w14:textId="48D6FF38" w:rsidR="00035B7A" w:rsidRDefault="00035B7A" w:rsidP="00E33A04">
            <w:pPr>
              <w:ind w:left="-20"/>
              <w:jc w:val="both"/>
              <w:rPr>
                <w:rFonts w:cs="Arial"/>
                <w:sz w:val="22"/>
                <w:szCs w:val="22"/>
              </w:rPr>
            </w:pPr>
          </w:p>
          <w:p w14:paraId="7B09D6B1" w14:textId="6F652BE5" w:rsidR="00035B7A" w:rsidRDefault="003B60FC" w:rsidP="00E33A04">
            <w:pPr>
              <w:ind w:left="-20"/>
              <w:jc w:val="both"/>
              <w:rPr>
                <w:rFonts w:cs="Arial"/>
                <w:sz w:val="22"/>
                <w:szCs w:val="22"/>
              </w:rPr>
            </w:pPr>
            <w:r>
              <w:rPr>
                <w:rFonts w:cs="Arial"/>
                <w:sz w:val="22"/>
                <w:szCs w:val="22"/>
              </w:rPr>
              <w:t>A</w:t>
            </w:r>
            <w:r w:rsidR="00035B7A">
              <w:rPr>
                <w:rFonts w:cs="Arial"/>
                <w:sz w:val="22"/>
                <w:szCs w:val="22"/>
              </w:rPr>
              <w:t>cknowledge</w:t>
            </w:r>
            <w:r>
              <w:rPr>
                <w:rFonts w:cs="Arial"/>
                <w:sz w:val="22"/>
                <w:szCs w:val="22"/>
              </w:rPr>
              <w:t xml:space="preserve">ment has been </w:t>
            </w:r>
            <w:r w:rsidRPr="00CB423B">
              <w:rPr>
                <w:rFonts w:cs="Arial"/>
                <w:sz w:val="22"/>
                <w:szCs w:val="22"/>
              </w:rPr>
              <w:t xml:space="preserve">given during </w:t>
            </w:r>
            <w:r w:rsidR="00EF29A3" w:rsidRPr="00CB423B">
              <w:rPr>
                <w:rFonts w:cs="Arial"/>
                <w:sz w:val="22"/>
                <w:szCs w:val="22"/>
              </w:rPr>
              <w:t>our</w:t>
            </w:r>
            <w:r w:rsidRPr="00CB423B">
              <w:rPr>
                <w:rFonts w:cs="Arial"/>
                <w:sz w:val="22"/>
                <w:szCs w:val="22"/>
              </w:rPr>
              <w:t xml:space="preserve"> review</w:t>
            </w:r>
            <w:r w:rsidR="0013316D" w:rsidRPr="00CB423B">
              <w:rPr>
                <w:rFonts w:cs="Arial"/>
                <w:sz w:val="22"/>
                <w:szCs w:val="22"/>
              </w:rPr>
              <w:t xml:space="preserve"> to the legacy issues that the Council has inherited from the previous waste contract and</w:t>
            </w:r>
            <w:r w:rsidRPr="00CB423B">
              <w:rPr>
                <w:rFonts w:cs="Arial"/>
                <w:sz w:val="22"/>
                <w:szCs w:val="22"/>
              </w:rPr>
              <w:t xml:space="preserve"> to the fact </w:t>
            </w:r>
            <w:r w:rsidR="00035B7A" w:rsidRPr="00CB423B">
              <w:rPr>
                <w:rFonts w:cs="Arial"/>
                <w:sz w:val="22"/>
                <w:szCs w:val="22"/>
              </w:rPr>
              <w:t xml:space="preserve">that the Service </w:t>
            </w:r>
            <w:r w:rsidRPr="00CB423B">
              <w:rPr>
                <w:rFonts w:cs="Arial"/>
                <w:sz w:val="22"/>
                <w:szCs w:val="22"/>
              </w:rPr>
              <w:t>is realigning and taking steps to entrench</w:t>
            </w:r>
            <w:r w:rsidR="00035B7A" w:rsidRPr="00CB423B">
              <w:rPr>
                <w:rFonts w:cs="Arial"/>
                <w:sz w:val="22"/>
                <w:szCs w:val="22"/>
              </w:rPr>
              <w:t xml:space="preserve"> </w:t>
            </w:r>
            <w:r w:rsidRPr="00CB423B">
              <w:rPr>
                <w:rFonts w:cs="Arial"/>
                <w:sz w:val="22"/>
                <w:szCs w:val="22"/>
              </w:rPr>
              <w:t xml:space="preserve">itself into Council culture and corporate requirements </w:t>
            </w:r>
            <w:r w:rsidR="00035B7A">
              <w:rPr>
                <w:rFonts w:cs="Arial"/>
                <w:sz w:val="22"/>
                <w:szCs w:val="22"/>
              </w:rPr>
              <w:t>since June 2022</w:t>
            </w:r>
            <w:r w:rsidR="0013316D">
              <w:rPr>
                <w:rFonts w:cs="Arial"/>
                <w:sz w:val="22"/>
                <w:szCs w:val="22"/>
              </w:rPr>
              <w:t>;</w:t>
            </w:r>
            <w:r>
              <w:rPr>
                <w:rFonts w:cs="Arial"/>
                <w:sz w:val="22"/>
                <w:szCs w:val="22"/>
              </w:rPr>
              <w:t xml:space="preserve"> </w:t>
            </w:r>
            <w:r w:rsidR="00693E82">
              <w:rPr>
                <w:rFonts w:cs="Arial"/>
                <w:sz w:val="22"/>
                <w:szCs w:val="22"/>
              </w:rPr>
              <w:t>our</w:t>
            </w:r>
            <w:r>
              <w:rPr>
                <w:rFonts w:cs="Arial"/>
                <w:sz w:val="22"/>
                <w:szCs w:val="22"/>
              </w:rPr>
              <w:t xml:space="preserve"> findings aim to strengthen this further. </w:t>
            </w:r>
            <w:r w:rsidR="00EF29A3">
              <w:rPr>
                <w:rFonts w:cs="Arial"/>
                <w:sz w:val="22"/>
                <w:szCs w:val="22"/>
              </w:rPr>
              <w:t xml:space="preserve">However, due to the </w:t>
            </w:r>
            <w:r w:rsidR="00FC705F">
              <w:rPr>
                <w:rFonts w:cs="Arial"/>
                <w:sz w:val="22"/>
                <w:szCs w:val="22"/>
              </w:rPr>
              <w:t>significance of the Health and Safety</w:t>
            </w:r>
            <w:r w:rsidR="00035B7A">
              <w:rPr>
                <w:rFonts w:cs="Arial"/>
                <w:sz w:val="22"/>
                <w:szCs w:val="22"/>
              </w:rPr>
              <w:t xml:space="preserve"> risks </w:t>
            </w:r>
            <w:r w:rsidR="00FC705F">
              <w:rPr>
                <w:rFonts w:cs="Arial"/>
                <w:sz w:val="22"/>
                <w:szCs w:val="22"/>
              </w:rPr>
              <w:t xml:space="preserve">highlighted and the potential repercussions this may have for the Council </w:t>
            </w:r>
            <w:r w:rsidR="00035B7A">
              <w:rPr>
                <w:rFonts w:cs="Arial"/>
                <w:sz w:val="22"/>
                <w:szCs w:val="22"/>
              </w:rPr>
              <w:t xml:space="preserve">a </w:t>
            </w:r>
            <w:r w:rsidR="005B101A" w:rsidRPr="005B101A">
              <w:rPr>
                <w:rFonts w:cs="Arial"/>
                <w:b/>
                <w:bCs/>
                <w:sz w:val="22"/>
                <w:szCs w:val="22"/>
              </w:rPr>
              <w:t>Limited</w:t>
            </w:r>
            <w:r w:rsidR="00035B7A">
              <w:rPr>
                <w:rFonts w:cs="Arial"/>
                <w:sz w:val="22"/>
                <w:szCs w:val="22"/>
              </w:rPr>
              <w:t xml:space="preserve"> assurance rating has been awarded for this review. The action plan at Appendix B </w:t>
            </w:r>
            <w:r w:rsidR="00FC705F">
              <w:rPr>
                <w:rFonts w:cs="Arial"/>
                <w:sz w:val="22"/>
                <w:szCs w:val="22"/>
              </w:rPr>
              <w:t>provides further details of the findings and risks identified.</w:t>
            </w:r>
            <w:r w:rsidR="00035B7A">
              <w:rPr>
                <w:rFonts w:cs="Arial"/>
                <w:sz w:val="22"/>
                <w:szCs w:val="22"/>
              </w:rPr>
              <w:t xml:space="preserve"> </w:t>
            </w:r>
          </w:p>
          <w:p w14:paraId="58654EDE" w14:textId="418F8F9D" w:rsidR="005B101A" w:rsidRDefault="005B101A" w:rsidP="00E33A04">
            <w:pPr>
              <w:ind w:left="-20"/>
              <w:jc w:val="both"/>
              <w:rPr>
                <w:rFonts w:cs="Arial"/>
                <w:sz w:val="22"/>
                <w:szCs w:val="22"/>
              </w:rPr>
            </w:pPr>
          </w:p>
          <w:p w14:paraId="7946DE0F" w14:textId="77777777" w:rsidR="00E33A04" w:rsidRDefault="00E33A04" w:rsidP="004718CD">
            <w:pPr>
              <w:jc w:val="both"/>
              <w:rPr>
                <w:rFonts w:cs="Arial"/>
                <w:sz w:val="22"/>
                <w:szCs w:val="22"/>
              </w:rPr>
            </w:pPr>
          </w:p>
          <w:p w14:paraId="6854A8D7" w14:textId="77777777" w:rsidR="00761639" w:rsidRDefault="00761639" w:rsidP="00761639">
            <w:pPr>
              <w:spacing w:after="200" w:line="276" w:lineRule="auto"/>
              <w:contextualSpacing/>
              <w:rPr>
                <w:rFonts w:eastAsiaTheme="minorEastAsia" w:cs="Arial"/>
                <w:b/>
                <w:sz w:val="20"/>
                <w:szCs w:val="20"/>
              </w:rPr>
            </w:pPr>
            <w:r w:rsidRPr="51295C14">
              <w:rPr>
                <w:rFonts w:eastAsiaTheme="minorEastAsia" w:cs="Arial"/>
                <w:b/>
                <w:sz w:val="20"/>
                <w:szCs w:val="20"/>
              </w:rPr>
              <w:t>Control Rating Key</w:t>
            </w:r>
          </w:p>
          <w:p w14:paraId="12DE36CC" w14:textId="77777777" w:rsidR="00761639" w:rsidRDefault="00761639" w:rsidP="00761639">
            <w:pPr>
              <w:spacing w:after="200" w:line="276" w:lineRule="auto"/>
              <w:contextualSpacing/>
              <w:rPr>
                <w:rFonts w:eastAsiaTheme="minorEastAsia" w:cs="Arial"/>
                <w:b/>
                <w:sz w:val="20"/>
                <w:szCs w:val="20"/>
              </w:rPr>
            </w:pPr>
            <w:r w:rsidRPr="51295C14">
              <w:rPr>
                <w:rFonts w:eastAsiaTheme="minorEastAsia" w:cs="Arial"/>
                <w:b/>
                <w:sz w:val="18"/>
                <w:szCs w:val="18"/>
              </w:rPr>
              <w:t xml:space="preserve">Full – </w:t>
            </w:r>
            <w:r w:rsidRPr="51295C14">
              <w:rPr>
                <w:rFonts w:eastAsiaTheme="minorEastAsia" w:cs="Arial"/>
                <w:sz w:val="18"/>
                <w:szCs w:val="18"/>
              </w:rPr>
              <w:t>the Authority can place complete reliance on the controls.  No control weaknesses exist.</w:t>
            </w:r>
          </w:p>
          <w:p w14:paraId="71E8D8CB" w14:textId="5374B811" w:rsidR="00761639" w:rsidRDefault="00761639" w:rsidP="00761639">
            <w:pPr>
              <w:spacing w:after="200" w:line="276" w:lineRule="auto"/>
              <w:contextualSpacing/>
              <w:rPr>
                <w:rFonts w:eastAsiaTheme="minorEastAsia" w:cs="Arial"/>
                <w:b/>
                <w:sz w:val="20"/>
                <w:szCs w:val="20"/>
              </w:rPr>
            </w:pPr>
            <w:r w:rsidRPr="51295C14">
              <w:rPr>
                <w:rFonts w:eastAsiaTheme="minorEastAsia" w:cs="Arial"/>
                <w:b/>
                <w:sz w:val="18"/>
                <w:szCs w:val="18"/>
              </w:rPr>
              <w:t>Substantial</w:t>
            </w:r>
            <w:r w:rsidRPr="51295C14">
              <w:rPr>
                <w:rFonts w:eastAsiaTheme="minorEastAsia" w:cs="Arial"/>
                <w:sz w:val="18"/>
                <w:szCs w:val="18"/>
              </w:rPr>
              <w:t xml:space="preserve"> </w:t>
            </w:r>
            <w:r w:rsidR="00E33A04">
              <w:rPr>
                <w:rFonts w:eastAsiaTheme="minorEastAsia" w:cs="Arial"/>
                <w:sz w:val="18"/>
                <w:szCs w:val="18"/>
              </w:rPr>
              <w:t>–</w:t>
            </w:r>
            <w:r w:rsidRPr="51295C14">
              <w:rPr>
                <w:rFonts w:eastAsiaTheme="minorEastAsia" w:cs="Arial"/>
                <w:sz w:val="18"/>
                <w:szCs w:val="18"/>
              </w:rPr>
              <w:t xml:space="preserve"> the Authority can place sufficient reliance on the controls. Only minor control weaknesses exist.</w:t>
            </w:r>
          </w:p>
          <w:p w14:paraId="0CD1D5CA" w14:textId="36FA8673" w:rsidR="00761639" w:rsidRDefault="00761639" w:rsidP="00761639">
            <w:pPr>
              <w:spacing w:after="200" w:line="276" w:lineRule="auto"/>
              <w:contextualSpacing/>
              <w:rPr>
                <w:rFonts w:eastAsiaTheme="minorEastAsia" w:cs="Arial"/>
                <w:sz w:val="18"/>
                <w:szCs w:val="18"/>
              </w:rPr>
            </w:pPr>
            <w:r w:rsidRPr="51295C14">
              <w:rPr>
                <w:rFonts w:eastAsiaTheme="minorEastAsia" w:cs="Arial"/>
                <w:b/>
                <w:sz w:val="18"/>
                <w:szCs w:val="18"/>
              </w:rPr>
              <w:t>Adequate</w:t>
            </w:r>
            <w:r w:rsidRPr="51295C14">
              <w:rPr>
                <w:rFonts w:eastAsiaTheme="minorEastAsia" w:cs="Arial"/>
                <w:sz w:val="18"/>
                <w:szCs w:val="18"/>
              </w:rPr>
              <w:t xml:space="preserve"> </w:t>
            </w:r>
            <w:r w:rsidR="00E33A04">
              <w:rPr>
                <w:rFonts w:eastAsiaTheme="minorEastAsia" w:cs="Arial"/>
                <w:sz w:val="18"/>
                <w:szCs w:val="18"/>
              </w:rPr>
              <w:t>–</w:t>
            </w:r>
            <w:r w:rsidRPr="51295C14">
              <w:rPr>
                <w:rFonts w:eastAsiaTheme="minorEastAsia" w:cs="Arial"/>
                <w:sz w:val="18"/>
                <w:szCs w:val="18"/>
              </w:rPr>
              <w:t xml:space="preserve"> the Authority can place only partial reliance on the controls.  Some control issues need to be resolved. </w:t>
            </w:r>
          </w:p>
          <w:p w14:paraId="3D5B0828" w14:textId="032AF498" w:rsidR="00761639" w:rsidRPr="002B20D0" w:rsidRDefault="00761639" w:rsidP="00761639">
            <w:pPr>
              <w:jc w:val="both"/>
              <w:rPr>
                <w:rFonts w:cs="Arial"/>
                <w:sz w:val="22"/>
                <w:szCs w:val="22"/>
              </w:rPr>
            </w:pPr>
            <w:r w:rsidRPr="51295C14">
              <w:rPr>
                <w:rFonts w:eastAsiaTheme="minorEastAsia" w:cs="Arial"/>
                <w:b/>
                <w:sz w:val="18"/>
                <w:szCs w:val="18"/>
              </w:rPr>
              <w:t>Limited</w:t>
            </w:r>
            <w:r w:rsidRPr="51295C14">
              <w:rPr>
                <w:rFonts w:eastAsiaTheme="minorEastAsia" w:cs="Arial"/>
                <w:sz w:val="18"/>
                <w:szCs w:val="18"/>
              </w:rPr>
              <w:t xml:space="preserve"> </w:t>
            </w:r>
            <w:r w:rsidR="00E33A04">
              <w:rPr>
                <w:rFonts w:eastAsiaTheme="minorEastAsia" w:cs="Arial"/>
                <w:sz w:val="18"/>
                <w:szCs w:val="18"/>
              </w:rPr>
              <w:t>–</w:t>
            </w:r>
            <w:r w:rsidRPr="51295C14">
              <w:rPr>
                <w:rFonts w:eastAsiaTheme="minorEastAsia" w:cs="Arial"/>
                <w:sz w:val="18"/>
                <w:szCs w:val="18"/>
              </w:rPr>
              <w:t xml:space="preserve"> the Authority cannot place sufficient reliance on the controls.  Substantive control weaknesses exist</w:t>
            </w:r>
          </w:p>
          <w:p w14:paraId="1F31579D" w14:textId="77777777" w:rsidR="0059255B" w:rsidRPr="002B20D0" w:rsidRDefault="0059255B" w:rsidP="0059255B">
            <w:pPr>
              <w:jc w:val="both"/>
              <w:rPr>
                <w:rFonts w:cs="Arial"/>
                <w:sz w:val="22"/>
                <w:szCs w:val="22"/>
              </w:rPr>
            </w:pPr>
          </w:p>
          <w:p w14:paraId="5771307C" w14:textId="13CDC07E" w:rsidR="0059255B" w:rsidRPr="0059255B" w:rsidRDefault="0059255B" w:rsidP="0059255B"/>
        </w:tc>
      </w:tr>
    </w:tbl>
    <w:p w14:paraId="607AC599" w14:textId="73925601" w:rsidR="005A5D55" w:rsidRDefault="005A5D55" w:rsidP="005A5D55">
      <w:pPr>
        <w:ind w:left="567"/>
        <w:jc w:val="both"/>
        <w:rPr>
          <w:rFonts w:cs="Arial"/>
          <w:i/>
        </w:rPr>
      </w:pPr>
    </w:p>
    <w:p w14:paraId="4FFA5CD9" w14:textId="52C8CDAB" w:rsidR="004556A6" w:rsidRDefault="004556A6" w:rsidP="005A5D55">
      <w:pPr>
        <w:ind w:left="567"/>
        <w:jc w:val="both"/>
        <w:rPr>
          <w:rFonts w:cs="Arial"/>
          <w:i/>
        </w:rPr>
      </w:pPr>
    </w:p>
    <w:p w14:paraId="7C86F4FB" w14:textId="6071358C" w:rsidR="004556A6" w:rsidRDefault="004556A6" w:rsidP="005A5D55">
      <w:pPr>
        <w:ind w:left="567"/>
        <w:jc w:val="both"/>
        <w:rPr>
          <w:rFonts w:cs="Arial"/>
          <w:i/>
        </w:rPr>
      </w:pPr>
    </w:p>
    <w:p w14:paraId="72201924" w14:textId="54717FC0" w:rsidR="004556A6" w:rsidRDefault="004556A6" w:rsidP="005A5D55">
      <w:pPr>
        <w:ind w:left="567"/>
        <w:jc w:val="both"/>
        <w:rPr>
          <w:rFonts w:cs="Arial"/>
          <w:i/>
        </w:rPr>
      </w:pPr>
    </w:p>
    <w:p w14:paraId="213EC464" w14:textId="09B15540" w:rsidR="004556A6" w:rsidRDefault="004556A6" w:rsidP="005A5D55">
      <w:pPr>
        <w:ind w:left="567"/>
        <w:jc w:val="both"/>
        <w:rPr>
          <w:rFonts w:cs="Arial"/>
          <w:i/>
        </w:rPr>
      </w:pPr>
    </w:p>
    <w:p w14:paraId="73202847" w14:textId="33B61631" w:rsidR="001B37AC" w:rsidRDefault="001B37AC" w:rsidP="005A5D55">
      <w:pPr>
        <w:ind w:left="567"/>
        <w:jc w:val="both"/>
        <w:rPr>
          <w:rFonts w:cs="Arial"/>
          <w:i/>
        </w:rPr>
      </w:pPr>
    </w:p>
    <w:p w14:paraId="6B7E2CF1" w14:textId="628EFCE7" w:rsidR="001B37AC" w:rsidRDefault="001B37AC" w:rsidP="005A5D55">
      <w:pPr>
        <w:ind w:left="567"/>
        <w:jc w:val="both"/>
        <w:rPr>
          <w:rFonts w:cs="Arial"/>
          <w:i/>
        </w:rPr>
      </w:pPr>
    </w:p>
    <w:p w14:paraId="228924BA" w14:textId="0252C240" w:rsidR="001B37AC" w:rsidRDefault="001B37AC" w:rsidP="005A5D55">
      <w:pPr>
        <w:ind w:left="567"/>
        <w:jc w:val="both"/>
        <w:rPr>
          <w:rFonts w:cs="Arial"/>
          <w:i/>
        </w:rPr>
      </w:pPr>
    </w:p>
    <w:p w14:paraId="3BF2BA16" w14:textId="69D9B79B" w:rsidR="001B37AC" w:rsidRDefault="001B37AC" w:rsidP="005A5D55">
      <w:pPr>
        <w:ind w:left="567"/>
        <w:jc w:val="both"/>
        <w:rPr>
          <w:rFonts w:cs="Arial"/>
          <w:i/>
        </w:rPr>
      </w:pPr>
    </w:p>
    <w:p w14:paraId="6065AF71" w14:textId="38085EBD" w:rsidR="001B37AC" w:rsidRDefault="001B37AC" w:rsidP="005A5D55">
      <w:pPr>
        <w:ind w:left="567"/>
        <w:jc w:val="both"/>
        <w:rPr>
          <w:rFonts w:cs="Arial"/>
          <w:i/>
        </w:rPr>
      </w:pPr>
    </w:p>
    <w:p w14:paraId="34274696" w14:textId="61CBBEBC" w:rsidR="001B37AC" w:rsidRDefault="001B37AC" w:rsidP="005A5D55">
      <w:pPr>
        <w:ind w:left="567"/>
        <w:jc w:val="both"/>
        <w:rPr>
          <w:rFonts w:cs="Arial"/>
          <w:i/>
        </w:rPr>
      </w:pPr>
    </w:p>
    <w:p w14:paraId="60610EC2" w14:textId="068007DD" w:rsidR="001B37AC" w:rsidRDefault="001B37AC" w:rsidP="005A5D55">
      <w:pPr>
        <w:ind w:left="567"/>
        <w:jc w:val="both"/>
        <w:rPr>
          <w:rFonts w:cs="Arial"/>
          <w:i/>
        </w:rPr>
      </w:pPr>
    </w:p>
    <w:p w14:paraId="78BA6586" w14:textId="21D5C762" w:rsidR="001B37AC" w:rsidRDefault="001B37AC" w:rsidP="005A5D55">
      <w:pPr>
        <w:ind w:left="567"/>
        <w:jc w:val="both"/>
        <w:rPr>
          <w:rFonts w:cs="Arial"/>
          <w:i/>
        </w:rPr>
      </w:pPr>
    </w:p>
    <w:p w14:paraId="214EBE44" w14:textId="64E5EB00" w:rsidR="001B37AC" w:rsidRDefault="001B37AC" w:rsidP="005A5D55">
      <w:pPr>
        <w:ind w:left="567"/>
        <w:jc w:val="both"/>
        <w:rPr>
          <w:rFonts w:cs="Arial"/>
          <w:i/>
        </w:rPr>
      </w:pPr>
    </w:p>
    <w:p w14:paraId="637556F5" w14:textId="2795EDCA" w:rsidR="001B37AC" w:rsidRDefault="001B37AC" w:rsidP="005A5D55">
      <w:pPr>
        <w:ind w:left="567"/>
        <w:jc w:val="both"/>
        <w:rPr>
          <w:rFonts w:cs="Arial"/>
          <w:i/>
        </w:rPr>
      </w:pPr>
    </w:p>
    <w:p w14:paraId="3DD030BB" w14:textId="76EA414F" w:rsidR="001B37AC" w:rsidRDefault="001B37AC" w:rsidP="005A5D55">
      <w:pPr>
        <w:ind w:left="567"/>
        <w:jc w:val="both"/>
        <w:rPr>
          <w:rFonts w:cs="Arial"/>
          <w:i/>
        </w:rPr>
      </w:pPr>
    </w:p>
    <w:p w14:paraId="13D86990" w14:textId="70568882" w:rsidR="001B37AC" w:rsidRDefault="001B37AC" w:rsidP="005A5D55">
      <w:pPr>
        <w:ind w:left="567"/>
        <w:jc w:val="both"/>
        <w:rPr>
          <w:rFonts w:cs="Arial"/>
          <w:i/>
        </w:rPr>
      </w:pPr>
    </w:p>
    <w:tbl>
      <w:tblPr>
        <w:tblStyle w:val="TableGrid"/>
        <w:tblW w:w="10491" w:type="dxa"/>
        <w:tblInd w:w="-998" w:type="dxa"/>
        <w:tblLook w:val="04A0" w:firstRow="1" w:lastRow="0" w:firstColumn="1" w:lastColumn="0" w:noHBand="0" w:noVBand="1"/>
      </w:tblPr>
      <w:tblGrid>
        <w:gridCol w:w="7967"/>
        <w:gridCol w:w="2524"/>
      </w:tblGrid>
      <w:tr w:rsidR="009A732B" w:rsidRPr="004A02D3" w14:paraId="655955E5" w14:textId="5CA11CC7" w:rsidTr="000C2D8F">
        <w:tc>
          <w:tcPr>
            <w:tcW w:w="7967" w:type="dxa"/>
            <w:shd w:val="clear" w:color="auto" w:fill="3399FF"/>
          </w:tcPr>
          <w:p w14:paraId="1ABD25A1" w14:textId="3287AF73" w:rsidR="009A3F4B" w:rsidRPr="004A02D3" w:rsidRDefault="009A3F4B" w:rsidP="00D872F7">
            <w:pPr>
              <w:ind w:left="-225" w:firstLine="225"/>
              <w:jc w:val="both"/>
              <w:rPr>
                <w:rFonts w:cs="Arial"/>
                <w:b/>
                <w:sz w:val="22"/>
                <w:szCs w:val="22"/>
              </w:rPr>
            </w:pPr>
            <w:r w:rsidRPr="004A02D3">
              <w:rPr>
                <w:rFonts w:cs="Arial"/>
                <w:b/>
                <w:sz w:val="22"/>
                <w:szCs w:val="22"/>
              </w:rPr>
              <w:lastRenderedPageBreak/>
              <w:t>Risk and Controls</w:t>
            </w:r>
          </w:p>
        </w:tc>
        <w:tc>
          <w:tcPr>
            <w:tcW w:w="2524" w:type="dxa"/>
            <w:shd w:val="clear" w:color="auto" w:fill="3399FF"/>
          </w:tcPr>
          <w:p w14:paraId="2BD9EDA3" w14:textId="1A62936A" w:rsidR="009A3F4B" w:rsidRPr="004A02D3" w:rsidRDefault="009A3F4B" w:rsidP="00704BDB">
            <w:pPr>
              <w:jc w:val="both"/>
              <w:rPr>
                <w:rFonts w:cs="Arial"/>
                <w:b/>
                <w:sz w:val="22"/>
                <w:szCs w:val="22"/>
              </w:rPr>
            </w:pPr>
            <w:r w:rsidRPr="004A02D3">
              <w:rPr>
                <w:rFonts w:cs="Arial"/>
                <w:b/>
                <w:sz w:val="22"/>
                <w:szCs w:val="22"/>
              </w:rPr>
              <w:t>Control Evaluation</w:t>
            </w:r>
          </w:p>
        </w:tc>
      </w:tr>
      <w:tr w:rsidR="002D294C" w:rsidRPr="004A02D3" w14:paraId="72ACDCE8" w14:textId="77777777" w:rsidTr="000C2D8F">
        <w:tc>
          <w:tcPr>
            <w:tcW w:w="7967" w:type="dxa"/>
            <w:shd w:val="clear" w:color="auto" w:fill="auto"/>
          </w:tcPr>
          <w:p w14:paraId="6E8DFC2A" w14:textId="58834384" w:rsidR="002D294C" w:rsidRPr="004A02D3" w:rsidRDefault="002D294C" w:rsidP="00BE2EE9">
            <w:pPr>
              <w:jc w:val="both"/>
              <w:rPr>
                <w:rFonts w:cs="Arial"/>
                <w:b/>
                <w:sz w:val="22"/>
                <w:szCs w:val="22"/>
              </w:rPr>
            </w:pPr>
            <w:r w:rsidRPr="004A02D3">
              <w:rPr>
                <w:rFonts w:cs="Arial"/>
                <w:b/>
                <w:sz w:val="22"/>
                <w:szCs w:val="22"/>
              </w:rPr>
              <w:t xml:space="preserve">Risk </w:t>
            </w:r>
            <w:r>
              <w:rPr>
                <w:rFonts w:cs="Arial"/>
                <w:b/>
                <w:sz w:val="22"/>
                <w:szCs w:val="22"/>
              </w:rPr>
              <w:t>1</w:t>
            </w:r>
            <w:r w:rsidRPr="004A02D3">
              <w:rPr>
                <w:rFonts w:cs="Arial"/>
                <w:b/>
                <w:sz w:val="22"/>
                <w:szCs w:val="22"/>
              </w:rPr>
              <w:t xml:space="preserve"> – </w:t>
            </w:r>
            <w:r w:rsidR="00BE2EE9" w:rsidRPr="00BE2EE9">
              <w:rPr>
                <w:rFonts w:cs="Arial"/>
                <w:b/>
                <w:sz w:val="22"/>
                <w:szCs w:val="22"/>
              </w:rPr>
              <w:t>Unable to maintain appropriate level of resource (staffing levels/vehicles)</w:t>
            </w:r>
          </w:p>
        </w:tc>
        <w:tc>
          <w:tcPr>
            <w:tcW w:w="2524" w:type="dxa"/>
            <w:shd w:val="clear" w:color="auto" w:fill="auto"/>
          </w:tcPr>
          <w:p w14:paraId="580FD6B6" w14:textId="77777777" w:rsidR="002D294C" w:rsidRPr="004A02D3" w:rsidRDefault="002D294C" w:rsidP="002D294C">
            <w:pPr>
              <w:jc w:val="both"/>
              <w:rPr>
                <w:rFonts w:cs="Arial"/>
                <w:b/>
                <w:sz w:val="22"/>
                <w:szCs w:val="22"/>
              </w:rPr>
            </w:pPr>
          </w:p>
        </w:tc>
      </w:tr>
      <w:tr w:rsidR="000C2D8F" w:rsidRPr="004A02D3" w14:paraId="0A72DAF8" w14:textId="77777777" w:rsidTr="000C2D8F">
        <w:tc>
          <w:tcPr>
            <w:tcW w:w="7967" w:type="dxa"/>
          </w:tcPr>
          <w:p w14:paraId="3026383F" w14:textId="77777777" w:rsidR="000C2D8F" w:rsidRPr="004A02D3" w:rsidRDefault="000C2D8F" w:rsidP="00B039B3">
            <w:pPr>
              <w:ind w:left="-225" w:firstLine="225"/>
              <w:jc w:val="both"/>
              <w:rPr>
                <w:rFonts w:cs="Arial"/>
                <w:b/>
                <w:sz w:val="22"/>
                <w:szCs w:val="22"/>
              </w:rPr>
            </w:pPr>
            <w:r w:rsidRPr="002C14FB">
              <w:rPr>
                <w:rFonts w:cs="Arial"/>
                <w:sz w:val="22"/>
                <w:szCs w:val="22"/>
              </w:rPr>
              <w:t>Waste Collection Strategy</w:t>
            </w:r>
            <w:r w:rsidRPr="007C58EA">
              <w:rPr>
                <w:rFonts w:cs="Arial"/>
                <w:sz w:val="22"/>
                <w:szCs w:val="22"/>
              </w:rPr>
              <w:t xml:space="preserve"> provides direction for the service</w:t>
            </w:r>
          </w:p>
        </w:tc>
        <w:tc>
          <w:tcPr>
            <w:tcW w:w="2524" w:type="dxa"/>
          </w:tcPr>
          <w:p w14:paraId="45488714" w14:textId="77777777" w:rsidR="000C2D8F" w:rsidRPr="004A02D3" w:rsidRDefault="000C2D8F" w:rsidP="00B039B3">
            <w:pPr>
              <w:jc w:val="center"/>
              <w:rPr>
                <w:rFonts w:cs="Arial"/>
                <w:b/>
                <w:sz w:val="22"/>
                <w:szCs w:val="22"/>
              </w:rPr>
            </w:pPr>
            <w:r w:rsidRPr="0056359B">
              <w:rPr>
                <w:rFonts w:cs="Arial"/>
                <w:bCs/>
                <w:sz w:val="22"/>
                <w:szCs w:val="22"/>
              </w:rPr>
              <w:t>Action 1</w:t>
            </w:r>
          </w:p>
        </w:tc>
      </w:tr>
      <w:tr w:rsidR="002D294C" w:rsidRPr="004A02D3" w14:paraId="5AE9DC2B" w14:textId="77777777" w:rsidTr="000C2D8F">
        <w:tc>
          <w:tcPr>
            <w:tcW w:w="7967" w:type="dxa"/>
            <w:shd w:val="clear" w:color="auto" w:fill="auto"/>
          </w:tcPr>
          <w:p w14:paraId="6C48CFD5" w14:textId="595B605B" w:rsidR="002D294C" w:rsidRPr="0092400A" w:rsidRDefault="002D294C" w:rsidP="002D294C">
            <w:pPr>
              <w:ind w:left="-225" w:firstLine="225"/>
              <w:jc w:val="both"/>
              <w:rPr>
                <w:rFonts w:cs="Arial"/>
                <w:b/>
                <w:sz w:val="22"/>
                <w:szCs w:val="22"/>
              </w:rPr>
            </w:pPr>
            <w:r w:rsidRPr="0092400A">
              <w:rPr>
                <w:rFonts w:cs="Arial"/>
                <w:sz w:val="22"/>
                <w:szCs w:val="22"/>
              </w:rPr>
              <w:t>*</w:t>
            </w:r>
            <w:r w:rsidR="002271BD" w:rsidRPr="0092400A">
              <w:rPr>
                <w:rFonts w:cs="Arial"/>
                <w:sz w:val="22"/>
                <w:szCs w:val="22"/>
              </w:rPr>
              <w:t>Mobilisation</w:t>
            </w:r>
            <w:r w:rsidRPr="0092400A">
              <w:rPr>
                <w:rFonts w:cs="Arial"/>
                <w:sz w:val="22"/>
                <w:szCs w:val="22"/>
              </w:rPr>
              <w:t xml:space="preserve"> action plan </w:t>
            </w:r>
            <w:r w:rsidR="002271BD" w:rsidRPr="0092400A">
              <w:rPr>
                <w:rFonts w:cs="Arial"/>
                <w:sz w:val="22"/>
                <w:szCs w:val="22"/>
              </w:rPr>
              <w:t xml:space="preserve">in place to facilitate </w:t>
            </w:r>
            <w:r w:rsidR="0092400A" w:rsidRPr="0092400A">
              <w:rPr>
                <w:rFonts w:cs="Arial"/>
                <w:sz w:val="22"/>
                <w:szCs w:val="22"/>
              </w:rPr>
              <w:t>change</w:t>
            </w:r>
          </w:p>
        </w:tc>
        <w:tc>
          <w:tcPr>
            <w:tcW w:w="2524" w:type="dxa"/>
            <w:shd w:val="clear" w:color="auto" w:fill="auto"/>
          </w:tcPr>
          <w:p w14:paraId="405A1524" w14:textId="203497D8" w:rsidR="002D294C" w:rsidRPr="004A02D3" w:rsidRDefault="002D294C" w:rsidP="0092400A">
            <w:pPr>
              <w:jc w:val="center"/>
              <w:rPr>
                <w:rFonts w:cs="Arial"/>
                <w:b/>
                <w:sz w:val="22"/>
                <w:szCs w:val="22"/>
              </w:rPr>
            </w:pPr>
            <w:r w:rsidRPr="00D117E2">
              <w:rPr>
                <w:rFonts w:cs="Arial"/>
                <w:sz w:val="22"/>
                <w:szCs w:val="22"/>
              </w:rPr>
              <w:t>Action</w:t>
            </w:r>
            <w:r w:rsidR="00FF47E6">
              <w:rPr>
                <w:rFonts w:cs="Arial"/>
                <w:sz w:val="22"/>
                <w:szCs w:val="22"/>
              </w:rPr>
              <w:t xml:space="preserve"> </w:t>
            </w:r>
            <w:r w:rsidR="004556A6">
              <w:rPr>
                <w:rFonts w:cs="Arial"/>
                <w:sz w:val="22"/>
                <w:szCs w:val="22"/>
              </w:rPr>
              <w:t>2</w:t>
            </w:r>
          </w:p>
        </w:tc>
      </w:tr>
      <w:tr w:rsidR="00E51303" w:rsidRPr="004A02D3" w14:paraId="2C606525" w14:textId="77777777" w:rsidTr="000C2D8F">
        <w:tc>
          <w:tcPr>
            <w:tcW w:w="7967" w:type="dxa"/>
            <w:shd w:val="clear" w:color="auto" w:fill="auto"/>
          </w:tcPr>
          <w:p w14:paraId="3ADF1400" w14:textId="27BC0C50" w:rsidR="00E51303" w:rsidRPr="0092400A" w:rsidRDefault="00E51303" w:rsidP="00E51303">
            <w:pPr>
              <w:ind w:left="-225" w:firstLine="225"/>
              <w:jc w:val="both"/>
              <w:rPr>
                <w:rFonts w:cs="Arial"/>
                <w:sz w:val="22"/>
                <w:szCs w:val="22"/>
              </w:rPr>
            </w:pPr>
            <w:r>
              <w:rPr>
                <w:sz w:val="22"/>
                <w:szCs w:val="22"/>
              </w:rPr>
              <w:t>*Roles and responsibilities are clearly outlined</w:t>
            </w:r>
          </w:p>
        </w:tc>
        <w:tc>
          <w:tcPr>
            <w:tcW w:w="2524" w:type="dxa"/>
            <w:shd w:val="clear" w:color="auto" w:fill="auto"/>
          </w:tcPr>
          <w:p w14:paraId="1B0F1334" w14:textId="74310DF6" w:rsidR="00E51303" w:rsidRPr="00D117E2" w:rsidRDefault="00E51303" w:rsidP="00E51303">
            <w:pPr>
              <w:jc w:val="center"/>
              <w:rPr>
                <w:rFonts w:cs="Arial"/>
                <w:sz w:val="22"/>
                <w:szCs w:val="22"/>
              </w:rPr>
            </w:pPr>
            <w:r>
              <w:rPr>
                <w:rFonts w:cs="Arial"/>
                <w:sz w:val="22"/>
                <w:szCs w:val="22"/>
              </w:rPr>
              <w:t>Action 4</w:t>
            </w:r>
          </w:p>
        </w:tc>
      </w:tr>
      <w:tr w:rsidR="002D294C" w:rsidRPr="004A02D3" w14:paraId="100C3AB5" w14:textId="77777777" w:rsidTr="000C2D8F">
        <w:tc>
          <w:tcPr>
            <w:tcW w:w="7967" w:type="dxa"/>
            <w:shd w:val="clear" w:color="auto" w:fill="auto"/>
          </w:tcPr>
          <w:p w14:paraId="04C29683" w14:textId="29D1328E" w:rsidR="002D294C" w:rsidRPr="0092400A" w:rsidRDefault="002D294C" w:rsidP="002D294C">
            <w:pPr>
              <w:ind w:left="-225" w:firstLine="225"/>
              <w:jc w:val="both"/>
              <w:rPr>
                <w:rFonts w:cs="Arial"/>
                <w:b/>
                <w:sz w:val="22"/>
                <w:szCs w:val="22"/>
              </w:rPr>
            </w:pPr>
            <w:r w:rsidRPr="0092400A">
              <w:rPr>
                <w:rFonts w:cs="Arial"/>
                <w:sz w:val="22"/>
                <w:szCs w:val="22"/>
              </w:rPr>
              <w:t>*Business Plan 2022/23 setting out the key projects and programs for the year</w:t>
            </w:r>
          </w:p>
        </w:tc>
        <w:tc>
          <w:tcPr>
            <w:tcW w:w="2524" w:type="dxa"/>
            <w:shd w:val="clear" w:color="auto" w:fill="auto"/>
          </w:tcPr>
          <w:p w14:paraId="3814C667" w14:textId="679F1C6E" w:rsidR="002D294C" w:rsidRPr="004556A6" w:rsidRDefault="004556A6" w:rsidP="0092400A">
            <w:pPr>
              <w:jc w:val="center"/>
              <w:rPr>
                <w:rFonts w:cs="Arial"/>
                <w:b/>
                <w:strike/>
                <w:sz w:val="22"/>
                <w:szCs w:val="22"/>
              </w:rPr>
            </w:pPr>
            <w:r w:rsidRPr="00B86B8F">
              <w:rPr>
                <w:rFonts w:cs="Arial"/>
                <w:bCs/>
                <w:sz w:val="22"/>
                <w:szCs w:val="22"/>
              </w:rPr>
              <w:t>Working as intended</w:t>
            </w:r>
          </w:p>
        </w:tc>
      </w:tr>
      <w:tr w:rsidR="002D294C" w:rsidRPr="004A02D3" w14:paraId="0EF2B22A" w14:textId="77777777" w:rsidTr="000C2D8F">
        <w:tc>
          <w:tcPr>
            <w:tcW w:w="7967" w:type="dxa"/>
            <w:shd w:val="clear" w:color="auto" w:fill="auto"/>
          </w:tcPr>
          <w:p w14:paraId="3087C53F" w14:textId="42B0112C" w:rsidR="002D294C" w:rsidRPr="004A02D3" w:rsidRDefault="002D294C" w:rsidP="002D294C">
            <w:pPr>
              <w:ind w:left="-225" w:firstLine="225"/>
              <w:jc w:val="both"/>
              <w:rPr>
                <w:rFonts w:cs="Arial"/>
                <w:b/>
                <w:sz w:val="22"/>
                <w:szCs w:val="22"/>
              </w:rPr>
            </w:pPr>
            <w:r w:rsidRPr="00194AF8">
              <w:rPr>
                <w:sz w:val="22"/>
                <w:szCs w:val="22"/>
              </w:rPr>
              <w:t xml:space="preserve">Capacity </w:t>
            </w:r>
            <w:r w:rsidR="003B16D2">
              <w:rPr>
                <w:sz w:val="22"/>
                <w:szCs w:val="22"/>
              </w:rPr>
              <w:t>p</w:t>
            </w:r>
            <w:r w:rsidRPr="00194AF8">
              <w:rPr>
                <w:sz w:val="22"/>
                <w:szCs w:val="22"/>
              </w:rPr>
              <w:t>lanning in place to ensure service operates effectively</w:t>
            </w:r>
          </w:p>
        </w:tc>
        <w:tc>
          <w:tcPr>
            <w:tcW w:w="2524" w:type="dxa"/>
            <w:shd w:val="clear" w:color="auto" w:fill="auto"/>
          </w:tcPr>
          <w:p w14:paraId="63A6BECD" w14:textId="5C13C6E3" w:rsidR="002D294C" w:rsidRPr="004A02D3" w:rsidRDefault="002D294C" w:rsidP="0092400A">
            <w:pPr>
              <w:jc w:val="center"/>
              <w:rPr>
                <w:rFonts w:cs="Arial"/>
                <w:b/>
                <w:sz w:val="22"/>
                <w:szCs w:val="22"/>
              </w:rPr>
            </w:pPr>
            <w:r>
              <w:rPr>
                <w:rFonts w:cs="Arial"/>
                <w:sz w:val="22"/>
                <w:szCs w:val="22"/>
              </w:rPr>
              <w:t>Action</w:t>
            </w:r>
            <w:r w:rsidR="00010687">
              <w:rPr>
                <w:rFonts w:cs="Arial"/>
                <w:sz w:val="22"/>
                <w:szCs w:val="22"/>
              </w:rPr>
              <w:t xml:space="preserve"> </w:t>
            </w:r>
            <w:r w:rsidR="00F120C6">
              <w:rPr>
                <w:rFonts w:cs="Arial"/>
                <w:sz w:val="22"/>
                <w:szCs w:val="22"/>
              </w:rPr>
              <w:t>5</w:t>
            </w:r>
          </w:p>
        </w:tc>
      </w:tr>
      <w:tr w:rsidR="002D294C" w:rsidRPr="004A02D3" w14:paraId="011783FD" w14:textId="77777777" w:rsidTr="000C2D8F">
        <w:tc>
          <w:tcPr>
            <w:tcW w:w="7967" w:type="dxa"/>
            <w:shd w:val="clear" w:color="auto" w:fill="auto"/>
          </w:tcPr>
          <w:p w14:paraId="4177890D" w14:textId="4C23DF1D" w:rsidR="002D294C" w:rsidRPr="004A02D3" w:rsidRDefault="002D294C" w:rsidP="002D294C">
            <w:pPr>
              <w:ind w:left="-225" w:firstLine="225"/>
              <w:jc w:val="both"/>
              <w:rPr>
                <w:rFonts w:cs="Arial"/>
                <w:b/>
                <w:sz w:val="22"/>
                <w:szCs w:val="22"/>
              </w:rPr>
            </w:pPr>
            <w:r w:rsidRPr="00194AF8">
              <w:rPr>
                <w:sz w:val="22"/>
                <w:szCs w:val="22"/>
              </w:rPr>
              <w:t>Supervisors undertake operational checks on waste crews</w:t>
            </w:r>
          </w:p>
        </w:tc>
        <w:tc>
          <w:tcPr>
            <w:tcW w:w="2524" w:type="dxa"/>
            <w:shd w:val="clear" w:color="auto" w:fill="auto"/>
          </w:tcPr>
          <w:p w14:paraId="21D19A41" w14:textId="42011075" w:rsidR="002D294C" w:rsidRPr="004A02D3" w:rsidRDefault="002D294C" w:rsidP="0092400A">
            <w:pPr>
              <w:jc w:val="center"/>
              <w:rPr>
                <w:rFonts w:cs="Arial"/>
                <w:b/>
                <w:sz w:val="22"/>
                <w:szCs w:val="22"/>
              </w:rPr>
            </w:pPr>
            <w:r w:rsidRPr="00C90397">
              <w:rPr>
                <w:rFonts w:cs="Arial"/>
                <w:sz w:val="22"/>
                <w:szCs w:val="22"/>
              </w:rPr>
              <w:t>Action</w:t>
            </w:r>
            <w:r w:rsidR="00833D60">
              <w:rPr>
                <w:rFonts w:cs="Arial"/>
                <w:sz w:val="22"/>
                <w:szCs w:val="22"/>
              </w:rPr>
              <w:t xml:space="preserve"> </w:t>
            </w:r>
            <w:r w:rsidR="00D6167E">
              <w:rPr>
                <w:rFonts w:cs="Arial"/>
                <w:sz w:val="22"/>
                <w:szCs w:val="22"/>
              </w:rPr>
              <w:t>10</w:t>
            </w:r>
          </w:p>
        </w:tc>
      </w:tr>
      <w:tr w:rsidR="00E51303" w:rsidRPr="004A02D3" w14:paraId="5C06DA94" w14:textId="77777777" w:rsidTr="000C2D8F">
        <w:tc>
          <w:tcPr>
            <w:tcW w:w="7967" w:type="dxa"/>
            <w:shd w:val="clear" w:color="auto" w:fill="auto"/>
          </w:tcPr>
          <w:p w14:paraId="18CCA848" w14:textId="6A87F303" w:rsidR="00E51303" w:rsidRPr="00194AF8" w:rsidRDefault="00E51303" w:rsidP="00E51303">
            <w:pPr>
              <w:ind w:left="-225" w:firstLine="225"/>
              <w:jc w:val="both"/>
              <w:rPr>
                <w:sz w:val="22"/>
                <w:szCs w:val="22"/>
              </w:rPr>
            </w:pPr>
            <w:r w:rsidRPr="51295C14">
              <w:rPr>
                <w:sz w:val="22"/>
                <w:szCs w:val="22"/>
              </w:rPr>
              <w:t xml:space="preserve">Performance </w:t>
            </w:r>
            <w:r w:rsidRPr="00DE1839">
              <w:rPr>
                <w:sz w:val="22"/>
                <w:szCs w:val="22"/>
              </w:rPr>
              <w:t>indicators monitored</w:t>
            </w:r>
            <w:r w:rsidRPr="00194AF8">
              <w:rPr>
                <w:sz w:val="22"/>
                <w:szCs w:val="22"/>
              </w:rPr>
              <w:t xml:space="preserve"> to ensure targets are being met</w:t>
            </w:r>
          </w:p>
        </w:tc>
        <w:tc>
          <w:tcPr>
            <w:tcW w:w="2524" w:type="dxa"/>
            <w:shd w:val="clear" w:color="auto" w:fill="auto"/>
          </w:tcPr>
          <w:p w14:paraId="7E60A0D4" w14:textId="7C82B378" w:rsidR="00E51303" w:rsidRPr="00C90397" w:rsidRDefault="00E51303" w:rsidP="00E51303">
            <w:pPr>
              <w:jc w:val="center"/>
              <w:rPr>
                <w:rFonts w:cs="Arial"/>
                <w:sz w:val="22"/>
                <w:szCs w:val="22"/>
              </w:rPr>
            </w:pPr>
            <w:r>
              <w:rPr>
                <w:rFonts w:cs="Arial"/>
                <w:sz w:val="22"/>
                <w:szCs w:val="22"/>
              </w:rPr>
              <w:t>Action 14</w:t>
            </w:r>
          </w:p>
        </w:tc>
      </w:tr>
      <w:tr w:rsidR="00010408" w:rsidRPr="004A02D3" w14:paraId="18E56838" w14:textId="77777777" w:rsidTr="00B039B3">
        <w:tc>
          <w:tcPr>
            <w:tcW w:w="7967" w:type="dxa"/>
          </w:tcPr>
          <w:p w14:paraId="722C4999" w14:textId="1B50C4DA" w:rsidR="00010408" w:rsidRDefault="00010408" w:rsidP="00010408">
            <w:pPr>
              <w:ind w:left="34"/>
              <w:jc w:val="both"/>
              <w:rPr>
                <w:sz w:val="22"/>
                <w:szCs w:val="22"/>
              </w:rPr>
            </w:pPr>
            <w:r w:rsidRPr="008E757A">
              <w:rPr>
                <w:rFonts w:cs="Arial"/>
                <w:b/>
                <w:bCs/>
                <w:sz w:val="22"/>
                <w:szCs w:val="22"/>
              </w:rPr>
              <w:t xml:space="preserve">Risk </w:t>
            </w:r>
            <w:r>
              <w:rPr>
                <w:rFonts w:cs="Arial"/>
                <w:b/>
                <w:bCs/>
                <w:sz w:val="22"/>
                <w:szCs w:val="22"/>
              </w:rPr>
              <w:t>2</w:t>
            </w:r>
            <w:r w:rsidRPr="008E757A">
              <w:rPr>
                <w:rFonts w:cs="Arial"/>
                <w:b/>
                <w:bCs/>
                <w:sz w:val="22"/>
                <w:szCs w:val="22"/>
              </w:rPr>
              <w:t xml:space="preserve"> – </w:t>
            </w:r>
            <w:r w:rsidRPr="00205ADB">
              <w:rPr>
                <w:rFonts w:cs="Arial"/>
                <w:b/>
                <w:bCs/>
                <w:sz w:val="22"/>
                <w:szCs w:val="22"/>
              </w:rPr>
              <w:t>Health &amp; Safety responsibilities and practices are not clearly assigned, documented and undertaken</w:t>
            </w:r>
          </w:p>
        </w:tc>
        <w:tc>
          <w:tcPr>
            <w:tcW w:w="2524" w:type="dxa"/>
          </w:tcPr>
          <w:p w14:paraId="28106AFE" w14:textId="77777777" w:rsidR="00010408" w:rsidRDefault="00010408" w:rsidP="00010408">
            <w:pPr>
              <w:jc w:val="center"/>
              <w:rPr>
                <w:rFonts w:cs="Arial"/>
                <w:sz w:val="22"/>
                <w:szCs w:val="22"/>
              </w:rPr>
            </w:pPr>
          </w:p>
        </w:tc>
      </w:tr>
      <w:tr w:rsidR="0087325E" w:rsidRPr="004A02D3" w14:paraId="4221DE11" w14:textId="77777777" w:rsidTr="00B039B3">
        <w:tc>
          <w:tcPr>
            <w:tcW w:w="7967" w:type="dxa"/>
          </w:tcPr>
          <w:p w14:paraId="6DFB71B7" w14:textId="71851D9D" w:rsidR="0087325E" w:rsidRPr="008E757A" w:rsidRDefault="0087325E" w:rsidP="00D91CB7">
            <w:pPr>
              <w:jc w:val="both"/>
              <w:rPr>
                <w:rFonts w:cs="Arial"/>
                <w:b/>
                <w:bCs/>
                <w:sz w:val="22"/>
                <w:szCs w:val="22"/>
              </w:rPr>
            </w:pPr>
            <w:r>
              <w:rPr>
                <w:sz w:val="22"/>
                <w:szCs w:val="22"/>
              </w:rPr>
              <w:t>Corporate I</w:t>
            </w:r>
            <w:r w:rsidRPr="51295C14">
              <w:rPr>
                <w:sz w:val="22"/>
                <w:szCs w:val="22"/>
              </w:rPr>
              <w:t>nduction</w:t>
            </w:r>
          </w:p>
        </w:tc>
        <w:tc>
          <w:tcPr>
            <w:tcW w:w="2524" w:type="dxa"/>
          </w:tcPr>
          <w:p w14:paraId="62466873" w14:textId="1ACE01DB" w:rsidR="0087325E" w:rsidRDefault="0087325E" w:rsidP="0087325E">
            <w:pPr>
              <w:jc w:val="center"/>
              <w:rPr>
                <w:rFonts w:cs="Arial"/>
                <w:sz w:val="22"/>
                <w:szCs w:val="22"/>
              </w:rPr>
            </w:pPr>
            <w:r w:rsidRPr="0084784F">
              <w:rPr>
                <w:rFonts w:cs="Arial"/>
                <w:sz w:val="22"/>
                <w:szCs w:val="22"/>
              </w:rPr>
              <w:t>Action</w:t>
            </w:r>
            <w:r>
              <w:rPr>
                <w:rFonts w:cs="Arial"/>
                <w:sz w:val="22"/>
                <w:szCs w:val="22"/>
              </w:rPr>
              <w:t xml:space="preserve"> 6</w:t>
            </w:r>
          </w:p>
        </w:tc>
      </w:tr>
      <w:tr w:rsidR="0087325E" w:rsidRPr="004A02D3" w14:paraId="4E1CE8E1" w14:textId="77777777" w:rsidTr="00B039B3">
        <w:tc>
          <w:tcPr>
            <w:tcW w:w="7967" w:type="dxa"/>
          </w:tcPr>
          <w:p w14:paraId="048FC523" w14:textId="6C29DEBC" w:rsidR="0087325E" w:rsidRPr="008E757A" w:rsidRDefault="0087325E" w:rsidP="00D91CB7">
            <w:pPr>
              <w:jc w:val="both"/>
              <w:rPr>
                <w:rFonts w:cs="Arial"/>
                <w:b/>
                <w:bCs/>
                <w:sz w:val="22"/>
                <w:szCs w:val="22"/>
              </w:rPr>
            </w:pPr>
            <w:r w:rsidRPr="00D0784A">
              <w:t>Health and safety training provided</w:t>
            </w:r>
          </w:p>
        </w:tc>
        <w:tc>
          <w:tcPr>
            <w:tcW w:w="2524" w:type="dxa"/>
          </w:tcPr>
          <w:p w14:paraId="1A8A7E53" w14:textId="1D52CAA2" w:rsidR="0087325E" w:rsidRDefault="0087325E" w:rsidP="0087325E">
            <w:pPr>
              <w:jc w:val="center"/>
              <w:rPr>
                <w:rFonts w:cs="Arial"/>
                <w:sz w:val="22"/>
                <w:szCs w:val="22"/>
              </w:rPr>
            </w:pPr>
            <w:r w:rsidRPr="00D0784A">
              <w:t>Action 6</w:t>
            </w:r>
            <w:r>
              <w:t xml:space="preserve"> &amp; 8</w:t>
            </w:r>
          </w:p>
        </w:tc>
      </w:tr>
      <w:tr w:rsidR="00010408" w:rsidRPr="004A02D3" w14:paraId="6EEF0F5A" w14:textId="77777777" w:rsidTr="00B039B3">
        <w:tc>
          <w:tcPr>
            <w:tcW w:w="7967" w:type="dxa"/>
          </w:tcPr>
          <w:p w14:paraId="74D02E3C" w14:textId="0E683B99" w:rsidR="00010408" w:rsidRDefault="00010408" w:rsidP="00010408">
            <w:pPr>
              <w:jc w:val="both"/>
              <w:rPr>
                <w:sz w:val="22"/>
                <w:szCs w:val="22"/>
              </w:rPr>
            </w:pPr>
            <w:r w:rsidRPr="0063171E">
              <w:rPr>
                <w:sz w:val="22"/>
                <w:szCs w:val="22"/>
              </w:rPr>
              <w:t xml:space="preserve">Health </w:t>
            </w:r>
            <w:r>
              <w:rPr>
                <w:sz w:val="22"/>
                <w:szCs w:val="22"/>
              </w:rPr>
              <w:t>and</w:t>
            </w:r>
            <w:r w:rsidRPr="0063171E">
              <w:rPr>
                <w:sz w:val="22"/>
                <w:szCs w:val="22"/>
              </w:rPr>
              <w:t xml:space="preserve"> </w:t>
            </w:r>
            <w:r>
              <w:rPr>
                <w:sz w:val="22"/>
                <w:szCs w:val="22"/>
              </w:rPr>
              <w:t>s</w:t>
            </w:r>
            <w:r w:rsidRPr="0063171E">
              <w:rPr>
                <w:sz w:val="22"/>
                <w:szCs w:val="22"/>
              </w:rPr>
              <w:t xml:space="preserve">afety </w:t>
            </w:r>
            <w:r>
              <w:rPr>
                <w:sz w:val="22"/>
                <w:szCs w:val="22"/>
              </w:rPr>
              <w:t xml:space="preserve">safe working practices </w:t>
            </w:r>
            <w:r w:rsidRPr="0063171E">
              <w:rPr>
                <w:sz w:val="22"/>
                <w:szCs w:val="22"/>
              </w:rPr>
              <w:t>procedures completed and reviewed annually</w:t>
            </w:r>
          </w:p>
        </w:tc>
        <w:tc>
          <w:tcPr>
            <w:tcW w:w="2524" w:type="dxa"/>
          </w:tcPr>
          <w:p w14:paraId="718AA529" w14:textId="4FC30365" w:rsidR="00010408" w:rsidRDefault="00010408" w:rsidP="00010408">
            <w:pPr>
              <w:jc w:val="center"/>
              <w:rPr>
                <w:rFonts w:cs="Arial"/>
                <w:sz w:val="22"/>
                <w:szCs w:val="22"/>
              </w:rPr>
            </w:pPr>
            <w:r w:rsidRPr="0084784F">
              <w:rPr>
                <w:rFonts w:cs="Arial"/>
                <w:sz w:val="22"/>
                <w:szCs w:val="22"/>
              </w:rPr>
              <w:t>Action</w:t>
            </w:r>
            <w:r>
              <w:rPr>
                <w:rFonts w:cs="Arial"/>
                <w:sz w:val="22"/>
                <w:szCs w:val="22"/>
              </w:rPr>
              <w:t xml:space="preserve"> 7</w:t>
            </w:r>
          </w:p>
        </w:tc>
      </w:tr>
      <w:tr w:rsidR="00010408" w:rsidRPr="004A02D3" w14:paraId="6B2CDEBF" w14:textId="77777777" w:rsidTr="00B039B3">
        <w:tc>
          <w:tcPr>
            <w:tcW w:w="7967" w:type="dxa"/>
          </w:tcPr>
          <w:p w14:paraId="305C9747" w14:textId="076616FB" w:rsidR="00010408" w:rsidRDefault="00010408" w:rsidP="00010408">
            <w:pPr>
              <w:ind w:left="-225" w:firstLine="225"/>
              <w:jc w:val="both"/>
              <w:rPr>
                <w:sz w:val="22"/>
                <w:szCs w:val="22"/>
              </w:rPr>
            </w:pPr>
            <w:r w:rsidRPr="0063171E">
              <w:rPr>
                <w:sz w:val="22"/>
                <w:szCs w:val="22"/>
              </w:rPr>
              <w:t>Insurance in place and considered in the annual renewal</w:t>
            </w:r>
          </w:p>
        </w:tc>
        <w:tc>
          <w:tcPr>
            <w:tcW w:w="2524" w:type="dxa"/>
          </w:tcPr>
          <w:p w14:paraId="6B245063" w14:textId="728C5420" w:rsidR="00010408" w:rsidRDefault="00010408" w:rsidP="00010408">
            <w:pPr>
              <w:jc w:val="center"/>
              <w:rPr>
                <w:rFonts w:cs="Arial"/>
                <w:sz w:val="22"/>
                <w:szCs w:val="22"/>
              </w:rPr>
            </w:pPr>
            <w:r w:rsidRPr="0084784F">
              <w:rPr>
                <w:rFonts w:cs="Arial"/>
                <w:sz w:val="22"/>
                <w:szCs w:val="22"/>
              </w:rPr>
              <w:t>Working as intended</w:t>
            </w:r>
          </w:p>
        </w:tc>
      </w:tr>
      <w:tr w:rsidR="00010408" w:rsidRPr="004A02D3" w14:paraId="4B97E284" w14:textId="77777777" w:rsidTr="00B039B3">
        <w:tc>
          <w:tcPr>
            <w:tcW w:w="7967" w:type="dxa"/>
          </w:tcPr>
          <w:p w14:paraId="0AB54A43" w14:textId="0C8451A1" w:rsidR="00010408" w:rsidRDefault="00010408" w:rsidP="00010408">
            <w:pPr>
              <w:ind w:left="-225" w:firstLine="225"/>
              <w:jc w:val="both"/>
              <w:rPr>
                <w:sz w:val="22"/>
                <w:szCs w:val="22"/>
              </w:rPr>
            </w:pPr>
            <w:r w:rsidRPr="51295C14">
              <w:rPr>
                <w:sz w:val="22"/>
                <w:szCs w:val="22"/>
              </w:rPr>
              <w:t xml:space="preserve">Safe Driving Practices </w:t>
            </w:r>
            <w:r>
              <w:rPr>
                <w:sz w:val="22"/>
                <w:szCs w:val="22"/>
              </w:rPr>
              <w:t>implemented and reinforced</w:t>
            </w:r>
          </w:p>
        </w:tc>
        <w:tc>
          <w:tcPr>
            <w:tcW w:w="2524" w:type="dxa"/>
          </w:tcPr>
          <w:p w14:paraId="67EEB4B8" w14:textId="73637E70" w:rsidR="00010408" w:rsidRDefault="002C302D" w:rsidP="00010408">
            <w:pPr>
              <w:jc w:val="center"/>
              <w:rPr>
                <w:rFonts w:cs="Arial"/>
                <w:sz w:val="22"/>
                <w:szCs w:val="22"/>
              </w:rPr>
            </w:pPr>
            <w:r>
              <w:rPr>
                <w:rFonts w:cs="Arial"/>
                <w:sz w:val="22"/>
                <w:szCs w:val="22"/>
              </w:rPr>
              <w:t>Working as intended</w:t>
            </w:r>
          </w:p>
        </w:tc>
      </w:tr>
      <w:tr w:rsidR="00010408" w:rsidRPr="004A02D3" w14:paraId="0E3A598A" w14:textId="77777777" w:rsidTr="00B039B3">
        <w:tc>
          <w:tcPr>
            <w:tcW w:w="7967" w:type="dxa"/>
          </w:tcPr>
          <w:p w14:paraId="2F56F9F8" w14:textId="626F8B92" w:rsidR="00010408" w:rsidRDefault="00010408" w:rsidP="00010408">
            <w:pPr>
              <w:ind w:left="-225" w:firstLine="225"/>
              <w:jc w:val="both"/>
              <w:rPr>
                <w:sz w:val="22"/>
                <w:szCs w:val="22"/>
              </w:rPr>
            </w:pPr>
            <w:r w:rsidRPr="51295C14">
              <w:rPr>
                <w:sz w:val="22"/>
                <w:szCs w:val="22"/>
              </w:rPr>
              <w:t>Confrontational register</w:t>
            </w:r>
            <w:r w:rsidRPr="005F4E16">
              <w:rPr>
                <w:sz w:val="22"/>
                <w:szCs w:val="22"/>
              </w:rPr>
              <w:t xml:space="preserve"> communicated with waste crews</w:t>
            </w:r>
          </w:p>
        </w:tc>
        <w:tc>
          <w:tcPr>
            <w:tcW w:w="2524" w:type="dxa"/>
          </w:tcPr>
          <w:p w14:paraId="36C066F3" w14:textId="6C4A597F" w:rsidR="00010408" w:rsidRDefault="00010408" w:rsidP="00010408">
            <w:pPr>
              <w:jc w:val="center"/>
              <w:rPr>
                <w:rFonts w:cs="Arial"/>
                <w:sz w:val="22"/>
                <w:szCs w:val="22"/>
              </w:rPr>
            </w:pPr>
            <w:r w:rsidRPr="0084784F">
              <w:rPr>
                <w:rFonts w:cs="Arial"/>
                <w:sz w:val="22"/>
                <w:szCs w:val="22"/>
              </w:rPr>
              <w:t>Action</w:t>
            </w:r>
            <w:r>
              <w:rPr>
                <w:rFonts w:cs="Arial"/>
                <w:sz w:val="22"/>
                <w:szCs w:val="22"/>
              </w:rPr>
              <w:t xml:space="preserve"> 7</w:t>
            </w:r>
          </w:p>
        </w:tc>
      </w:tr>
      <w:tr w:rsidR="000A7BFA" w:rsidRPr="004A02D3" w14:paraId="6827168F" w14:textId="77777777" w:rsidTr="00B039B3">
        <w:tc>
          <w:tcPr>
            <w:tcW w:w="7967" w:type="dxa"/>
          </w:tcPr>
          <w:p w14:paraId="7143EBA2" w14:textId="09D3BBCA" w:rsidR="000A7BFA" w:rsidRPr="005F4E16" w:rsidRDefault="000A7BFA" w:rsidP="000A7BFA">
            <w:pPr>
              <w:ind w:left="-225" w:firstLine="225"/>
              <w:jc w:val="both"/>
              <w:rPr>
                <w:sz w:val="22"/>
                <w:szCs w:val="22"/>
              </w:rPr>
            </w:pPr>
            <w:r w:rsidRPr="000A7BFA">
              <w:rPr>
                <w:sz w:val="22"/>
                <w:szCs w:val="22"/>
              </w:rPr>
              <w:t>Route planning procedures in place including risk assessments</w:t>
            </w:r>
          </w:p>
        </w:tc>
        <w:tc>
          <w:tcPr>
            <w:tcW w:w="2524" w:type="dxa"/>
          </w:tcPr>
          <w:p w14:paraId="55B3A754" w14:textId="1AD7EE61" w:rsidR="000A7BFA" w:rsidRPr="000A7BFA" w:rsidRDefault="000A7BFA" w:rsidP="000A7BFA">
            <w:pPr>
              <w:jc w:val="center"/>
              <w:rPr>
                <w:sz w:val="22"/>
                <w:szCs w:val="22"/>
              </w:rPr>
            </w:pPr>
            <w:r w:rsidRPr="000A7BFA">
              <w:rPr>
                <w:sz w:val="22"/>
                <w:szCs w:val="22"/>
              </w:rPr>
              <w:t>Action 7</w:t>
            </w:r>
          </w:p>
        </w:tc>
      </w:tr>
      <w:tr w:rsidR="00010408" w:rsidRPr="004A02D3" w14:paraId="65ACBB48" w14:textId="77777777" w:rsidTr="00B039B3">
        <w:tc>
          <w:tcPr>
            <w:tcW w:w="7967" w:type="dxa"/>
          </w:tcPr>
          <w:p w14:paraId="7CF71B7F" w14:textId="7B5847D5" w:rsidR="00010408" w:rsidRDefault="00010408" w:rsidP="00010408">
            <w:pPr>
              <w:ind w:left="-225" w:firstLine="225"/>
              <w:jc w:val="both"/>
              <w:rPr>
                <w:sz w:val="22"/>
                <w:szCs w:val="22"/>
              </w:rPr>
            </w:pPr>
            <w:r w:rsidRPr="005F4E16">
              <w:rPr>
                <w:sz w:val="22"/>
                <w:szCs w:val="22"/>
              </w:rPr>
              <w:t>Risk Assessments undertaken for all tasks in the service</w:t>
            </w:r>
          </w:p>
        </w:tc>
        <w:tc>
          <w:tcPr>
            <w:tcW w:w="2524" w:type="dxa"/>
          </w:tcPr>
          <w:p w14:paraId="2EE6C1FC" w14:textId="04C8A966" w:rsidR="00010408" w:rsidRDefault="00010408" w:rsidP="00010408">
            <w:pPr>
              <w:jc w:val="center"/>
              <w:rPr>
                <w:rFonts w:cs="Arial"/>
                <w:sz w:val="22"/>
                <w:szCs w:val="22"/>
              </w:rPr>
            </w:pPr>
            <w:r w:rsidRPr="0084784F">
              <w:rPr>
                <w:rFonts w:cs="Arial"/>
                <w:sz w:val="22"/>
                <w:szCs w:val="22"/>
              </w:rPr>
              <w:t>Action</w:t>
            </w:r>
            <w:r>
              <w:rPr>
                <w:rFonts w:cs="Arial"/>
                <w:sz w:val="22"/>
                <w:szCs w:val="22"/>
              </w:rPr>
              <w:t xml:space="preserve"> 7</w:t>
            </w:r>
          </w:p>
        </w:tc>
      </w:tr>
      <w:tr w:rsidR="00010408" w:rsidRPr="004A02D3" w14:paraId="6DAFFCAB" w14:textId="77777777" w:rsidTr="00B039B3">
        <w:tc>
          <w:tcPr>
            <w:tcW w:w="7967" w:type="dxa"/>
          </w:tcPr>
          <w:p w14:paraId="1F1C4C46" w14:textId="5FDB40C8" w:rsidR="00010408" w:rsidRDefault="00010408" w:rsidP="00010408">
            <w:pPr>
              <w:ind w:left="-225" w:firstLine="225"/>
              <w:jc w:val="both"/>
              <w:rPr>
                <w:sz w:val="22"/>
                <w:szCs w:val="22"/>
              </w:rPr>
            </w:pPr>
            <w:r w:rsidRPr="005F4E16">
              <w:rPr>
                <w:sz w:val="22"/>
                <w:szCs w:val="22"/>
              </w:rPr>
              <w:t>Supervisors undertake operational checks on waste crews</w:t>
            </w:r>
          </w:p>
        </w:tc>
        <w:tc>
          <w:tcPr>
            <w:tcW w:w="2524" w:type="dxa"/>
          </w:tcPr>
          <w:p w14:paraId="1BA6EBC7" w14:textId="79511484" w:rsidR="00010408" w:rsidRDefault="00010408" w:rsidP="00010408">
            <w:pPr>
              <w:jc w:val="center"/>
              <w:rPr>
                <w:rFonts w:cs="Arial"/>
                <w:sz w:val="22"/>
                <w:szCs w:val="22"/>
              </w:rPr>
            </w:pPr>
            <w:r w:rsidRPr="0084784F">
              <w:rPr>
                <w:rFonts w:cs="Arial"/>
                <w:sz w:val="22"/>
                <w:szCs w:val="22"/>
              </w:rPr>
              <w:t>Action</w:t>
            </w:r>
            <w:r>
              <w:rPr>
                <w:rFonts w:cs="Arial"/>
                <w:sz w:val="22"/>
                <w:szCs w:val="22"/>
              </w:rPr>
              <w:t xml:space="preserve"> 7</w:t>
            </w:r>
          </w:p>
        </w:tc>
      </w:tr>
      <w:tr w:rsidR="00010408" w:rsidRPr="004A02D3" w14:paraId="45BB578F" w14:textId="77777777" w:rsidTr="00B039B3">
        <w:tc>
          <w:tcPr>
            <w:tcW w:w="7967" w:type="dxa"/>
          </w:tcPr>
          <w:p w14:paraId="7318EA72" w14:textId="368D0051" w:rsidR="00010408" w:rsidRDefault="00010408" w:rsidP="00010408">
            <w:pPr>
              <w:ind w:left="-225" w:firstLine="225"/>
              <w:jc w:val="both"/>
              <w:rPr>
                <w:sz w:val="22"/>
                <w:szCs w:val="22"/>
              </w:rPr>
            </w:pPr>
            <w:r w:rsidRPr="51295C14">
              <w:rPr>
                <w:sz w:val="22"/>
                <w:szCs w:val="22"/>
              </w:rPr>
              <w:t xml:space="preserve">Clinical Household Waste </w:t>
            </w:r>
            <w:r w:rsidRPr="001E6A62">
              <w:rPr>
                <w:sz w:val="22"/>
                <w:szCs w:val="22"/>
              </w:rPr>
              <w:t>regulations followed</w:t>
            </w:r>
          </w:p>
        </w:tc>
        <w:tc>
          <w:tcPr>
            <w:tcW w:w="2524" w:type="dxa"/>
          </w:tcPr>
          <w:p w14:paraId="1DE7191E" w14:textId="16F2256E" w:rsidR="00010408" w:rsidRDefault="00010408" w:rsidP="00010408">
            <w:pPr>
              <w:jc w:val="center"/>
              <w:rPr>
                <w:rFonts w:cs="Arial"/>
                <w:sz w:val="22"/>
                <w:szCs w:val="22"/>
              </w:rPr>
            </w:pPr>
            <w:r w:rsidRPr="00AE303D">
              <w:rPr>
                <w:rFonts w:cs="Arial"/>
                <w:sz w:val="22"/>
                <w:szCs w:val="22"/>
              </w:rPr>
              <w:t>Action 8</w:t>
            </w:r>
          </w:p>
        </w:tc>
      </w:tr>
      <w:tr w:rsidR="00E51303" w:rsidRPr="004A02D3" w14:paraId="1B416318" w14:textId="77777777" w:rsidTr="00B039B3">
        <w:tc>
          <w:tcPr>
            <w:tcW w:w="7967" w:type="dxa"/>
          </w:tcPr>
          <w:p w14:paraId="26723816" w14:textId="29F36485" w:rsidR="00E51303" w:rsidRPr="51295C14" w:rsidRDefault="00E51303" w:rsidP="00E51303">
            <w:pPr>
              <w:ind w:left="-225" w:firstLine="225"/>
              <w:jc w:val="both"/>
              <w:rPr>
                <w:sz w:val="22"/>
                <w:szCs w:val="22"/>
              </w:rPr>
            </w:pPr>
            <w:r w:rsidRPr="0063171E">
              <w:rPr>
                <w:sz w:val="22"/>
                <w:szCs w:val="22"/>
              </w:rPr>
              <w:t>Accident forms are completed in line with incident reporting procedures</w:t>
            </w:r>
          </w:p>
        </w:tc>
        <w:tc>
          <w:tcPr>
            <w:tcW w:w="2524" w:type="dxa"/>
          </w:tcPr>
          <w:p w14:paraId="06DE5A78" w14:textId="796411E3" w:rsidR="00E51303" w:rsidRPr="00AE303D" w:rsidRDefault="00E51303" w:rsidP="00E51303">
            <w:pPr>
              <w:jc w:val="center"/>
              <w:rPr>
                <w:rFonts w:cs="Arial"/>
                <w:sz w:val="22"/>
                <w:szCs w:val="22"/>
              </w:rPr>
            </w:pPr>
            <w:r w:rsidRPr="0084784F">
              <w:rPr>
                <w:rFonts w:cs="Arial"/>
                <w:sz w:val="22"/>
                <w:szCs w:val="22"/>
              </w:rPr>
              <w:t>Action</w:t>
            </w:r>
            <w:r>
              <w:rPr>
                <w:rFonts w:cs="Arial"/>
                <w:sz w:val="22"/>
                <w:szCs w:val="22"/>
              </w:rPr>
              <w:t xml:space="preserve"> 9</w:t>
            </w:r>
          </w:p>
        </w:tc>
      </w:tr>
      <w:tr w:rsidR="00010408" w:rsidRPr="004A02D3" w14:paraId="1E77A3EA" w14:textId="77777777" w:rsidTr="00B039B3">
        <w:tc>
          <w:tcPr>
            <w:tcW w:w="7967" w:type="dxa"/>
          </w:tcPr>
          <w:p w14:paraId="4F661807" w14:textId="35912230" w:rsidR="00010408" w:rsidRDefault="00010408" w:rsidP="00010408">
            <w:pPr>
              <w:ind w:left="-225" w:firstLine="225"/>
              <w:jc w:val="both"/>
              <w:rPr>
                <w:sz w:val="22"/>
                <w:szCs w:val="22"/>
              </w:rPr>
            </w:pPr>
            <w:r w:rsidRPr="005F4E16">
              <w:rPr>
                <w:sz w:val="22"/>
                <w:szCs w:val="22"/>
              </w:rPr>
              <w:t>PPE issued correctly and reordering process in place</w:t>
            </w:r>
          </w:p>
        </w:tc>
        <w:tc>
          <w:tcPr>
            <w:tcW w:w="2524" w:type="dxa"/>
          </w:tcPr>
          <w:p w14:paraId="1AB4A055" w14:textId="1BD962A8" w:rsidR="00010408" w:rsidRDefault="00010408" w:rsidP="00010408">
            <w:pPr>
              <w:jc w:val="center"/>
              <w:rPr>
                <w:rFonts w:cs="Arial"/>
                <w:sz w:val="22"/>
                <w:szCs w:val="22"/>
              </w:rPr>
            </w:pPr>
            <w:r w:rsidRPr="0084784F">
              <w:rPr>
                <w:rFonts w:cs="Arial"/>
                <w:sz w:val="22"/>
                <w:szCs w:val="22"/>
              </w:rPr>
              <w:t>Working as intended</w:t>
            </w:r>
          </w:p>
        </w:tc>
      </w:tr>
      <w:tr w:rsidR="000A7BFA" w:rsidRPr="004A02D3" w14:paraId="5A86DAC3" w14:textId="77777777" w:rsidTr="00B039B3">
        <w:tc>
          <w:tcPr>
            <w:tcW w:w="7967" w:type="dxa"/>
          </w:tcPr>
          <w:p w14:paraId="53CBE889" w14:textId="403C9344" w:rsidR="000A7BFA" w:rsidRPr="005F4E16" w:rsidRDefault="000A7BFA" w:rsidP="000A7BFA">
            <w:pPr>
              <w:ind w:left="-225" w:firstLine="225"/>
              <w:jc w:val="both"/>
              <w:rPr>
                <w:sz w:val="22"/>
                <w:szCs w:val="22"/>
              </w:rPr>
            </w:pPr>
            <w:r w:rsidRPr="000A7BFA">
              <w:rPr>
                <w:sz w:val="22"/>
                <w:szCs w:val="22"/>
              </w:rPr>
              <w:t>Supervisors undertake operational checks on waste crews</w:t>
            </w:r>
          </w:p>
        </w:tc>
        <w:tc>
          <w:tcPr>
            <w:tcW w:w="2524" w:type="dxa"/>
          </w:tcPr>
          <w:p w14:paraId="50A4BA2B" w14:textId="6EEA7D9A" w:rsidR="000A7BFA" w:rsidRPr="000A7BFA" w:rsidRDefault="000A7BFA" w:rsidP="000A7BFA">
            <w:pPr>
              <w:jc w:val="center"/>
              <w:rPr>
                <w:sz w:val="22"/>
                <w:szCs w:val="22"/>
              </w:rPr>
            </w:pPr>
            <w:r w:rsidRPr="000A7BFA">
              <w:rPr>
                <w:sz w:val="22"/>
                <w:szCs w:val="22"/>
              </w:rPr>
              <w:t>Action 10</w:t>
            </w:r>
          </w:p>
        </w:tc>
      </w:tr>
      <w:tr w:rsidR="00E51303" w:rsidRPr="004A02D3" w14:paraId="7A4AC488" w14:textId="77777777" w:rsidTr="00B039B3">
        <w:tc>
          <w:tcPr>
            <w:tcW w:w="7967" w:type="dxa"/>
          </w:tcPr>
          <w:p w14:paraId="556872F1" w14:textId="1DA9A2F0" w:rsidR="00E51303" w:rsidRPr="000A7BFA" w:rsidRDefault="00E51303" w:rsidP="00E51303">
            <w:pPr>
              <w:ind w:left="-225" w:firstLine="225"/>
              <w:jc w:val="both"/>
              <w:rPr>
                <w:sz w:val="22"/>
                <w:szCs w:val="22"/>
              </w:rPr>
            </w:pPr>
            <w:r w:rsidRPr="51295C14">
              <w:rPr>
                <w:sz w:val="22"/>
                <w:szCs w:val="22"/>
              </w:rPr>
              <w:t xml:space="preserve">CCTV on </w:t>
            </w:r>
            <w:r w:rsidRPr="005F4E16">
              <w:rPr>
                <w:sz w:val="22"/>
                <w:szCs w:val="22"/>
              </w:rPr>
              <w:t xml:space="preserve">waste </w:t>
            </w:r>
            <w:r w:rsidRPr="51295C14">
              <w:rPr>
                <w:sz w:val="22"/>
                <w:szCs w:val="22"/>
              </w:rPr>
              <w:t>vehicles</w:t>
            </w:r>
          </w:p>
        </w:tc>
        <w:tc>
          <w:tcPr>
            <w:tcW w:w="2524" w:type="dxa"/>
          </w:tcPr>
          <w:p w14:paraId="230E6523" w14:textId="0FDCA423" w:rsidR="00E51303" w:rsidRPr="000A7BFA" w:rsidRDefault="00E51303" w:rsidP="00E51303">
            <w:pPr>
              <w:jc w:val="center"/>
              <w:rPr>
                <w:sz w:val="22"/>
                <w:szCs w:val="22"/>
              </w:rPr>
            </w:pPr>
            <w:r w:rsidRPr="0084784F">
              <w:rPr>
                <w:rFonts w:cs="Arial"/>
                <w:sz w:val="22"/>
                <w:szCs w:val="22"/>
              </w:rPr>
              <w:t>Action</w:t>
            </w:r>
            <w:r>
              <w:rPr>
                <w:rFonts w:cs="Arial"/>
                <w:sz w:val="22"/>
                <w:szCs w:val="22"/>
              </w:rPr>
              <w:t xml:space="preserve"> 11</w:t>
            </w:r>
          </w:p>
        </w:tc>
      </w:tr>
      <w:tr w:rsidR="002D294C" w:rsidRPr="004A02D3" w14:paraId="21CA96AF" w14:textId="77777777" w:rsidTr="000C2D8F">
        <w:tc>
          <w:tcPr>
            <w:tcW w:w="7967" w:type="dxa"/>
            <w:shd w:val="clear" w:color="auto" w:fill="auto"/>
          </w:tcPr>
          <w:p w14:paraId="42DC3D4B" w14:textId="094898E8" w:rsidR="002D294C" w:rsidRPr="00194AF8" w:rsidRDefault="002D294C" w:rsidP="002D294C">
            <w:pPr>
              <w:ind w:left="-225" w:firstLine="225"/>
              <w:jc w:val="both"/>
              <w:rPr>
                <w:sz w:val="22"/>
                <w:szCs w:val="22"/>
              </w:rPr>
            </w:pPr>
            <w:r w:rsidRPr="008E757A">
              <w:rPr>
                <w:rFonts w:cs="Arial"/>
                <w:b/>
                <w:bCs/>
                <w:sz w:val="22"/>
                <w:szCs w:val="22"/>
              </w:rPr>
              <w:t xml:space="preserve">Risk </w:t>
            </w:r>
            <w:r w:rsidR="00010408">
              <w:rPr>
                <w:rFonts w:cs="Arial"/>
                <w:b/>
                <w:bCs/>
                <w:sz w:val="22"/>
                <w:szCs w:val="22"/>
              </w:rPr>
              <w:t>3</w:t>
            </w:r>
            <w:r w:rsidRPr="008E757A">
              <w:rPr>
                <w:rFonts w:cs="Arial"/>
                <w:b/>
                <w:bCs/>
                <w:sz w:val="22"/>
                <w:szCs w:val="22"/>
              </w:rPr>
              <w:t xml:space="preserve"> </w:t>
            </w:r>
            <w:r>
              <w:rPr>
                <w:rFonts w:cs="Arial"/>
                <w:b/>
                <w:bCs/>
                <w:sz w:val="22"/>
                <w:szCs w:val="22"/>
              </w:rPr>
              <w:t xml:space="preserve">- </w:t>
            </w:r>
            <w:r w:rsidR="004B4D8E" w:rsidRPr="004B4D8E">
              <w:rPr>
                <w:rFonts w:cs="Arial"/>
                <w:b/>
                <w:bCs/>
                <w:sz w:val="22"/>
                <w:szCs w:val="22"/>
              </w:rPr>
              <w:t>Breach of waste management regulations/guidance</w:t>
            </w:r>
          </w:p>
        </w:tc>
        <w:tc>
          <w:tcPr>
            <w:tcW w:w="2524" w:type="dxa"/>
            <w:shd w:val="clear" w:color="auto" w:fill="auto"/>
          </w:tcPr>
          <w:p w14:paraId="16284422" w14:textId="77777777" w:rsidR="002D294C" w:rsidRPr="00C90397" w:rsidRDefault="002D294C" w:rsidP="0092400A">
            <w:pPr>
              <w:jc w:val="center"/>
              <w:rPr>
                <w:rFonts w:cs="Arial"/>
                <w:sz w:val="22"/>
                <w:szCs w:val="22"/>
              </w:rPr>
            </w:pPr>
          </w:p>
        </w:tc>
      </w:tr>
      <w:tr w:rsidR="002D294C" w:rsidRPr="004A02D3" w14:paraId="1A7BF4C2" w14:textId="77777777" w:rsidTr="000C2D8F">
        <w:tc>
          <w:tcPr>
            <w:tcW w:w="7967" w:type="dxa"/>
            <w:shd w:val="clear" w:color="auto" w:fill="auto"/>
          </w:tcPr>
          <w:p w14:paraId="3EBC0620" w14:textId="162679C1" w:rsidR="002D294C" w:rsidRPr="00194AF8" w:rsidRDefault="002D294C" w:rsidP="002D294C">
            <w:pPr>
              <w:ind w:left="-225" w:firstLine="225"/>
              <w:jc w:val="both"/>
              <w:rPr>
                <w:sz w:val="22"/>
                <w:szCs w:val="22"/>
              </w:rPr>
            </w:pPr>
            <w:r w:rsidRPr="51295C14">
              <w:rPr>
                <w:sz w:val="22"/>
                <w:szCs w:val="22"/>
              </w:rPr>
              <w:t>Waste Collection Strategy</w:t>
            </w:r>
            <w:r w:rsidRPr="00991806">
              <w:rPr>
                <w:sz w:val="22"/>
                <w:szCs w:val="22"/>
              </w:rPr>
              <w:t xml:space="preserve"> provides direction for the service</w:t>
            </w:r>
          </w:p>
        </w:tc>
        <w:tc>
          <w:tcPr>
            <w:tcW w:w="2524" w:type="dxa"/>
            <w:shd w:val="clear" w:color="auto" w:fill="auto"/>
          </w:tcPr>
          <w:p w14:paraId="4E43CF7E" w14:textId="2DB0928B" w:rsidR="002D294C" w:rsidRPr="00C90397" w:rsidRDefault="002D294C" w:rsidP="0092400A">
            <w:pPr>
              <w:jc w:val="center"/>
              <w:rPr>
                <w:rFonts w:cs="Arial"/>
                <w:sz w:val="22"/>
                <w:szCs w:val="22"/>
              </w:rPr>
            </w:pPr>
            <w:r w:rsidRPr="0056359B">
              <w:rPr>
                <w:rFonts w:cs="Arial"/>
                <w:sz w:val="22"/>
                <w:szCs w:val="22"/>
              </w:rPr>
              <w:t>Action</w:t>
            </w:r>
            <w:r w:rsidR="003B16D2" w:rsidRPr="0056359B">
              <w:rPr>
                <w:rFonts w:cs="Arial"/>
                <w:sz w:val="22"/>
                <w:szCs w:val="22"/>
              </w:rPr>
              <w:t xml:space="preserve"> </w:t>
            </w:r>
            <w:r w:rsidR="00813C75" w:rsidRPr="0056359B">
              <w:rPr>
                <w:rFonts w:cs="Arial"/>
                <w:sz w:val="22"/>
                <w:szCs w:val="22"/>
              </w:rPr>
              <w:t>1</w:t>
            </w:r>
          </w:p>
        </w:tc>
      </w:tr>
      <w:tr w:rsidR="002D294C" w:rsidRPr="00813C75" w14:paraId="0A001CB3" w14:textId="77777777" w:rsidTr="000C2D8F">
        <w:tc>
          <w:tcPr>
            <w:tcW w:w="7967" w:type="dxa"/>
            <w:shd w:val="clear" w:color="auto" w:fill="auto"/>
          </w:tcPr>
          <w:p w14:paraId="1EE3E8FA" w14:textId="38918019" w:rsidR="002D294C" w:rsidRPr="002324CD" w:rsidRDefault="002D294C" w:rsidP="002D294C">
            <w:pPr>
              <w:jc w:val="both"/>
              <w:rPr>
                <w:sz w:val="22"/>
                <w:szCs w:val="22"/>
              </w:rPr>
            </w:pPr>
            <w:r w:rsidRPr="002324CD">
              <w:rPr>
                <w:sz w:val="22"/>
                <w:szCs w:val="22"/>
              </w:rPr>
              <w:t>Documented Working Practices to ensure performance is consistent and in line with legislation</w:t>
            </w:r>
          </w:p>
        </w:tc>
        <w:tc>
          <w:tcPr>
            <w:tcW w:w="2524" w:type="dxa"/>
            <w:shd w:val="clear" w:color="auto" w:fill="auto"/>
          </w:tcPr>
          <w:p w14:paraId="286D73CC" w14:textId="24BB13A8" w:rsidR="002D294C" w:rsidRPr="002324CD" w:rsidRDefault="00D6167E" w:rsidP="003B16D2">
            <w:pPr>
              <w:jc w:val="center"/>
              <w:rPr>
                <w:rFonts w:cs="Arial"/>
                <w:sz w:val="22"/>
                <w:szCs w:val="22"/>
              </w:rPr>
            </w:pPr>
            <w:r w:rsidRPr="002324CD">
              <w:rPr>
                <w:rFonts w:cs="Arial"/>
                <w:sz w:val="22"/>
                <w:szCs w:val="22"/>
              </w:rPr>
              <w:t xml:space="preserve">Action </w:t>
            </w:r>
            <w:r w:rsidR="008750F4" w:rsidRPr="002324CD">
              <w:rPr>
                <w:rFonts w:cs="Arial"/>
                <w:sz w:val="22"/>
                <w:szCs w:val="22"/>
              </w:rPr>
              <w:t>4</w:t>
            </w:r>
          </w:p>
        </w:tc>
      </w:tr>
      <w:tr w:rsidR="002D294C" w:rsidRPr="004A02D3" w14:paraId="3E96004C" w14:textId="77777777" w:rsidTr="000C2D8F">
        <w:tc>
          <w:tcPr>
            <w:tcW w:w="7967" w:type="dxa"/>
            <w:shd w:val="clear" w:color="auto" w:fill="auto"/>
          </w:tcPr>
          <w:p w14:paraId="61A4AC68" w14:textId="06E11DA5" w:rsidR="002D294C" w:rsidRPr="00194AF8" w:rsidRDefault="002D294C" w:rsidP="002D294C">
            <w:pPr>
              <w:ind w:left="-225" w:firstLine="225"/>
              <w:jc w:val="both"/>
              <w:rPr>
                <w:sz w:val="22"/>
                <w:szCs w:val="22"/>
              </w:rPr>
            </w:pPr>
            <w:r w:rsidRPr="001E6A62">
              <w:rPr>
                <w:sz w:val="22"/>
                <w:szCs w:val="22"/>
              </w:rPr>
              <w:t xml:space="preserve">Officer </w:t>
            </w:r>
            <w:r w:rsidR="003B16D2">
              <w:rPr>
                <w:sz w:val="22"/>
                <w:szCs w:val="22"/>
              </w:rPr>
              <w:t>k</w:t>
            </w:r>
            <w:r w:rsidRPr="001E6A62">
              <w:rPr>
                <w:sz w:val="22"/>
                <w:szCs w:val="22"/>
              </w:rPr>
              <w:t xml:space="preserve">nowledge of </w:t>
            </w:r>
            <w:r w:rsidR="003B16D2">
              <w:rPr>
                <w:sz w:val="22"/>
                <w:szCs w:val="22"/>
              </w:rPr>
              <w:t>w</w:t>
            </w:r>
            <w:r w:rsidRPr="001E6A62">
              <w:rPr>
                <w:sz w:val="22"/>
                <w:szCs w:val="22"/>
              </w:rPr>
              <w:t>aste industry kept up</w:t>
            </w:r>
            <w:r w:rsidR="003B16D2">
              <w:rPr>
                <w:sz w:val="22"/>
                <w:szCs w:val="22"/>
              </w:rPr>
              <w:t xml:space="preserve"> to date</w:t>
            </w:r>
          </w:p>
        </w:tc>
        <w:tc>
          <w:tcPr>
            <w:tcW w:w="2524" w:type="dxa"/>
            <w:shd w:val="clear" w:color="auto" w:fill="auto"/>
          </w:tcPr>
          <w:p w14:paraId="0576EE06" w14:textId="08E11DAC" w:rsidR="002D294C" w:rsidRPr="00C90397" w:rsidRDefault="002D294C" w:rsidP="0092400A">
            <w:pPr>
              <w:jc w:val="center"/>
              <w:rPr>
                <w:rFonts w:cs="Arial"/>
                <w:sz w:val="22"/>
                <w:szCs w:val="22"/>
              </w:rPr>
            </w:pPr>
            <w:r w:rsidRPr="0084784F">
              <w:rPr>
                <w:rFonts w:cs="Arial"/>
                <w:sz w:val="22"/>
                <w:szCs w:val="22"/>
              </w:rPr>
              <w:t>Working as intended</w:t>
            </w:r>
          </w:p>
        </w:tc>
      </w:tr>
      <w:tr w:rsidR="002324CD" w:rsidRPr="004A02D3" w14:paraId="7F6961AB" w14:textId="77777777" w:rsidTr="000C2D8F">
        <w:tc>
          <w:tcPr>
            <w:tcW w:w="7967" w:type="dxa"/>
            <w:shd w:val="clear" w:color="auto" w:fill="auto"/>
          </w:tcPr>
          <w:p w14:paraId="55674CCE" w14:textId="21F9060F" w:rsidR="002324CD" w:rsidRPr="001E6A62" w:rsidRDefault="002324CD" w:rsidP="002D294C">
            <w:pPr>
              <w:ind w:left="-225" w:firstLine="225"/>
              <w:jc w:val="both"/>
              <w:rPr>
                <w:sz w:val="22"/>
                <w:szCs w:val="22"/>
              </w:rPr>
            </w:pPr>
            <w:r w:rsidRPr="002324CD">
              <w:rPr>
                <w:sz w:val="22"/>
                <w:szCs w:val="22"/>
              </w:rPr>
              <w:t>Clinical Household Waste regulations followed</w:t>
            </w:r>
          </w:p>
        </w:tc>
        <w:tc>
          <w:tcPr>
            <w:tcW w:w="2524" w:type="dxa"/>
            <w:shd w:val="clear" w:color="auto" w:fill="auto"/>
          </w:tcPr>
          <w:p w14:paraId="76FA67B4" w14:textId="1176B6E9" w:rsidR="002324CD" w:rsidRPr="0084784F" w:rsidRDefault="002324CD" w:rsidP="0092400A">
            <w:pPr>
              <w:jc w:val="center"/>
              <w:rPr>
                <w:rFonts w:cs="Arial"/>
                <w:sz w:val="22"/>
                <w:szCs w:val="22"/>
              </w:rPr>
            </w:pPr>
            <w:r>
              <w:rPr>
                <w:rFonts w:cs="Arial"/>
                <w:sz w:val="22"/>
                <w:szCs w:val="22"/>
              </w:rPr>
              <w:t>Action 8</w:t>
            </w:r>
          </w:p>
        </w:tc>
      </w:tr>
      <w:tr w:rsidR="009A3F4B" w:rsidRPr="004A02D3" w14:paraId="65531EE4" w14:textId="627E5CE8" w:rsidTr="000C2D8F">
        <w:tc>
          <w:tcPr>
            <w:tcW w:w="7967" w:type="dxa"/>
          </w:tcPr>
          <w:p w14:paraId="63C05A3F" w14:textId="4FAE69A4" w:rsidR="009A3F4B" w:rsidRPr="004A02D3" w:rsidRDefault="009A3F4B" w:rsidP="003E73A6">
            <w:pPr>
              <w:jc w:val="both"/>
              <w:rPr>
                <w:rFonts w:cs="Arial"/>
                <w:b/>
                <w:sz w:val="22"/>
                <w:szCs w:val="22"/>
              </w:rPr>
            </w:pPr>
            <w:r w:rsidRPr="004A02D3">
              <w:rPr>
                <w:rFonts w:cs="Arial"/>
                <w:b/>
                <w:sz w:val="22"/>
                <w:szCs w:val="22"/>
              </w:rPr>
              <w:t xml:space="preserve">Risk </w:t>
            </w:r>
            <w:r w:rsidR="00010408">
              <w:rPr>
                <w:rFonts w:cs="Arial"/>
                <w:b/>
                <w:sz w:val="22"/>
                <w:szCs w:val="22"/>
              </w:rPr>
              <w:t>4</w:t>
            </w:r>
            <w:r w:rsidR="00FC0884">
              <w:rPr>
                <w:rFonts w:cs="Arial"/>
                <w:b/>
                <w:sz w:val="22"/>
                <w:szCs w:val="22"/>
              </w:rPr>
              <w:t xml:space="preserve"> </w:t>
            </w:r>
            <w:r w:rsidR="00FC0884" w:rsidRPr="004A02D3">
              <w:rPr>
                <w:rFonts w:cs="Arial"/>
                <w:b/>
                <w:sz w:val="22"/>
                <w:szCs w:val="22"/>
              </w:rPr>
              <w:t>–</w:t>
            </w:r>
            <w:r w:rsidRPr="004A02D3">
              <w:rPr>
                <w:rFonts w:cs="Arial"/>
                <w:b/>
                <w:sz w:val="22"/>
                <w:szCs w:val="22"/>
              </w:rPr>
              <w:t xml:space="preserve"> </w:t>
            </w:r>
            <w:r w:rsidR="00B1704D" w:rsidRPr="00B1704D">
              <w:rPr>
                <w:rFonts w:cs="Arial"/>
                <w:b/>
                <w:sz w:val="22"/>
                <w:szCs w:val="22"/>
              </w:rPr>
              <w:t>Poor awareness of Council’s Waste Management Services leading to dissatisfaction and complaints</w:t>
            </w:r>
          </w:p>
        </w:tc>
        <w:tc>
          <w:tcPr>
            <w:tcW w:w="2524" w:type="dxa"/>
          </w:tcPr>
          <w:p w14:paraId="24BF1031" w14:textId="77777777" w:rsidR="009A3F4B" w:rsidRPr="004A02D3" w:rsidRDefault="009A3F4B" w:rsidP="00857F11">
            <w:pPr>
              <w:jc w:val="both"/>
              <w:rPr>
                <w:rFonts w:cs="Arial"/>
                <w:b/>
                <w:sz w:val="22"/>
                <w:szCs w:val="22"/>
              </w:rPr>
            </w:pPr>
          </w:p>
        </w:tc>
      </w:tr>
      <w:tr w:rsidR="00E51303" w:rsidRPr="004A02D3" w14:paraId="55F32C7F" w14:textId="77777777" w:rsidTr="000C2D8F">
        <w:tc>
          <w:tcPr>
            <w:tcW w:w="7967" w:type="dxa"/>
          </w:tcPr>
          <w:p w14:paraId="3A0C1630" w14:textId="5127F933" w:rsidR="00E51303" w:rsidRPr="004A02D3" w:rsidRDefault="00E51303" w:rsidP="00E51303">
            <w:pPr>
              <w:jc w:val="both"/>
              <w:rPr>
                <w:rFonts w:cs="Arial"/>
                <w:b/>
                <w:sz w:val="22"/>
                <w:szCs w:val="22"/>
              </w:rPr>
            </w:pPr>
            <w:r w:rsidRPr="00A73B07">
              <w:rPr>
                <w:sz w:val="22"/>
                <w:szCs w:val="22"/>
              </w:rPr>
              <w:t>Resident Surveys conducted too assess whether the Waste Management service meets residents needs</w:t>
            </w:r>
          </w:p>
        </w:tc>
        <w:tc>
          <w:tcPr>
            <w:tcW w:w="2524" w:type="dxa"/>
          </w:tcPr>
          <w:p w14:paraId="7CBC115E" w14:textId="058FF6E4" w:rsidR="00E51303" w:rsidRPr="004A02D3" w:rsidRDefault="00E51303" w:rsidP="00E51303">
            <w:pPr>
              <w:jc w:val="center"/>
              <w:rPr>
                <w:rFonts w:cs="Arial"/>
                <w:b/>
                <w:sz w:val="22"/>
                <w:szCs w:val="22"/>
              </w:rPr>
            </w:pPr>
            <w:r w:rsidRPr="00D117E2">
              <w:rPr>
                <w:rFonts w:cs="Arial"/>
                <w:sz w:val="22"/>
                <w:szCs w:val="22"/>
              </w:rPr>
              <w:t>Action</w:t>
            </w:r>
            <w:r>
              <w:rPr>
                <w:rFonts w:cs="Arial"/>
                <w:sz w:val="22"/>
                <w:szCs w:val="22"/>
              </w:rPr>
              <w:t xml:space="preserve"> 3</w:t>
            </w:r>
          </w:p>
        </w:tc>
      </w:tr>
      <w:tr w:rsidR="009A3F4B" w:rsidRPr="004A02D3" w14:paraId="6F8318CF" w14:textId="50DCEE75" w:rsidTr="000C2D8F">
        <w:tc>
          <w:tcPr>
            <w:tcW w:w="7967" w:type="dxa"/>
          </w:tcPr>
          <w:p w14:paraId="0B7A57B3" w14:textId="6EFECA29" w:rsidR="009A3F4B" w:rsidRPr="004A02D3" w:rsidRDefault="008E757A" w:rsidP="00AA5D2F">
            <w:pPr>
              <w:rPr>
                <w:rFonts w:cs="Arial"/>
                <w:i/>
                <w:sz w:val="22"/>
                <w:szCs w:val="22"/>
              </w:rPr>
            </w:pPr>
            <w:r w:rsidRPr="51295C14">
              <w:rPr>
                <w:sz w:val="22"/>
                <w:szCs w:val="22"/>
              </w:rPr>
              <w:t xml:space="preserve">Publication of </w:t>
            </w:r>
            <w:r w:rsidR="00A73B07" w:rsidRPr="00A73B07">
              <w:rPr>
                <w:sz w:val="22"/>
                <w:szCs w:val="22"/>
              </w:rPr>
              <w:t>Wast</w:t>
            </w:r>
            <w:r w:rsidR="00C92EB7">
              <w:rPr>
                <w:sz w:val="22"/>
                <w:szCs w:val="22"/>
              </w:rPr>
              <w:t xml:space="preserve">e </w:t>
            </w:r>
            <w:r w:rsidR="00A73B07" w:rsidRPr="00A73B07">
              <w:rPr>
                <w:sz w:val="22"/>
                <w:szCs w:val="22"/>
              </w:rPr>
              <w:t>Service</w:t>
            </w:r>
            <w:r w:rsidR="000C0362">
              <w:rPr>
                <w:sz w:val="22"/>
                <w:szCs w:val="22"/>
              </w:rPr>
              <w:t xml:space="preserve"> information</w:t>
            </w:r>
          </w:p>
        </w:tc>
        <w:tc>
          <w:tcPr>
            <w:tcW w:w="2524" w:type="dxa"/>
          </w:tcPr>
          <w:p w14:paraId="46B4E35B" w14:textId="59F5E128" w:rsidR="009A3F4B" w:rsidRPr="00D117E2" w:rsidRDefault="00B3619F" w:rsidP="00C92EB7">
            <w:pPr>
              <w:pStyle w:val="ListParagraph"/>
              <w:ind w:left="567" w:hanging="567"/>
              <w:jc w:val="center"/>
              <w:rPr>
                <w:rFonts w:cs="Arial"/>
                <w:sz w:val="22"/>
                <w:szCs w:val="22"/>
              </w:rPr>
            </w:pPr>
            <w:r w:rsidRPr="00D117E2">
              <w:rPr>
                <w:rFonts w:cs="Arial"/>
                <w:sz w:val="22"/>
                <w:szCs w:val="22"/>
              </w:rPr>
              <w:t>Action</w:t>
            </w:r>
            <w:r w:rsidR="00AC3455">
              <w:rPr>
                <w:rFonts w:cs="Arial"/>
                <w:sz w:val="22"/>
                <w:szCs w:val="22"/>
              </w:rPr>
              <w:t xml:space="preserve"> 1</w:t>
            </w:r>
            <w:r w:rsidR="00D6167E">
              <w:rPr>
                <w:rFonts w:cs="Arial"/>
                <w:sz w:val="22"/>
                <w:szCs w:val="22"/>
              </w:rPr>
              <w:t>2</w:t>
            </w:r>
          </w:p>
        </w:tc>
      </w:tr>
      <w:tr w:rsidR="00E67DA4" w:rsidRPr="004A02D3" w14:paraId="5128CCFE" w14:textId="248306A2" w:rsidTr="000C2D8F">
        <w:tc>
          <w:tcPr>
            <w:tcW w:w="7967" w:type="dxa"/>
          </w:tcPr>
          <w:p w14:paraId="20AE1358" w14:textId="484A8490" w:rsidR="00E67DA4" w:rsidRPr="004A02D3" w:rsidRDefault="00A73B07" w:rsidP="00E67DA4">
            <w:pPr>
              <w:jc w:val="both"/>
              <w:rPr>
                <w:rFonts w:cs="Arial"/>
                <w:sz w:val="22"/>
                <w:szCs w:val="22"/>
              </w:rPr>
            </w:pPr>
            <w:r w:rsidRPr="00A73B07">
              <w:rPr>
                <w:sz w:val="22"/>
                <w:szCs w:val="22"/>
              </w:rPr>
              <w:t>All customer contacts dealt with by Customer Services (Gateway)</w:t>
            </w:r>
          </w:p>
        </w:tc>
        <w:tc>
          <w:tcPr>
            <w:tcW w:w="2524" w:type="dxa"/>
          </w:tcPr>
          <w:p w14:paraId="51A22FE5" w14:textId="488F6842" w:rsidR="00E67DA4" w:rsidRPr="00D117E2" w:rsidRDefault="00E67DA4" w:rsidP="00C92EB7">
            <w:pPr>
              <w:jc w:val="center"/>
              <w:rPr>
                <w:rFonts w:cs="Arial"/>
                <w:sz w:val="22"/>
                <w:szCs w:val="22"/>
              </w:rPr>
            </w:pPr>
            <w:r w:rsidRPr="00D117E2">
              <w:rPr>
                <w:rFonts w:cs="Arial"/>
                <w:sz w:val="22"/>
                <w:szCs w:val="22"/>
              </w:rPr>
              <w:t>Action</w:t>
            </w:r>
            <w:r w:rsidR="00AC3455">
              <w:rPr>
                <w:rFonts w:cs="Arial"/>
                <w:sz w:val="22"/>
                <w:szCs w:val="22"/>
              </w:rPr>
              <w:t xml:space="preserve"> 1</w:t>
            </w:r>
            <w:r w:rsidR="00D6167E">
              <w:rPr>
                <w:rFonts w:cs="Arial"/>
                <w:sz w:val="22"/>
                <w:szCs w:val="22"/>
              </w:rPr>
              <w:t>3</w:t>
            </w:r>
          </w:p>
        </w:tc>
      </w:tr>
      <w:tr w:rsidR="00E67DA4" w:rsidRPr="004A02D3" w14:paraId="68A9014F" w14:textId="77777777" w:rsidTr="000C2D8F">
        <w:tc>
          <w:tcPr>
            <w:tcW w:w="7967" w:type="dxa"/>
          </w:tcPr>
          <w:p w14:paraId="6F772C37" w14:textId="2F485B60" w:rsidR="00E67DA4" w:rsidRPr="004A02D3" w:rsidRDefault="00A73B07" w:rsidP="00E67DA4">
            <w:pPr>
              <w:jc w:val="both"/>
              <w:rPr>
                <w:rFonts w:cs="Arial"/>
                <w:sz w:val="22"/>
                <w:szCs w:val="22"/>
              </w:rPr>
            </w:pPr>
            <w:r w:rsidRPr="00A73B07">
              <w:rPr>
                <w:sz w:val="22"/>
                <w:szCs w:val="22"/>
              </w:rPr>
              <w:t>Project Campaigns to raise awareness Waste related subjects</w:t>
            </w:r>
          </w:p>
        </w:tc>
        <w:tc>
          <w:tcPr>
            <w:tcW w:w="2524" w:type="dxa"/>
          </w:tcPr>
          <w:p w14:paraId="49E81CE3" w14:textId="5A698E50" w:rsidR="00E67DA4" w:rsidRPr="004A02D3" w:rsidRDefault="00E67DA4" w:rsidP="00C92EB7">
            <w:pPr>
              <w:jc w:val="center"/>
              <w:rPr>
                <w:rFonts w:cs="Arial"/>
                <w:sz w:val="22"/>
                <w:szCs w:val="22"/>
              </w:rPr>
            </w:pPr>
            <w:r>
              <w:rPr>
                <w:rFonts w:cs="Arial"/>
                <w:sz w:val="22"/>
                <w:szCs w:val="22"/>
              </w:rPr>
              <w:t>Working as intended</w:t>
            </w:r>
          </w:p>
        </w:tc>
      </w:tr>
      <w:tr w:rsidR="00E67DA4" w:rsidRPr="004A02D3" w14:paraId="60B892FE" w14:textId="77777777" w:rsidTr="000C2D8F">
        <w:tc>
          <w:tcPr>
            <w:tcW w:w="7967" w:type="dxa"/>
          </w:tcPr>
          <w:p w14:paraId="55D8DEDA" w14:textId="6F4F7903" w:rsidR="00E67DA4" w:rsidRPr="004A02D3" w:rsidRDefault="00E67DA4" w:rsidP="00E67DA4">
            <w:pPr>
              <w:jc w:val="both"/>
              <w:rPr>
                <w:rFonts w:cs="Arial"/>
                <w:sz w:val="22"/>
                <w:szCs w:val="22"/>
              </w:rPr>
            </w:pPr>
            <w:r w:rsidRPr="51295C14">
              <w:rPr>
                <w:sz w:val="22"/>
                <w:szCs w:val="22"/>
              </w:rPr>
              <w:t>Penalties/Fines</w:t>
            </w:r>
            <w:r w:rsidR="006B107B" w:rsidRPr="51295C14">
              <w:rPr>
                <w:sz w:val="22"/>
                <w:szCs w:val="22"/>
              </w:rPr>
              <w:t xml:space="preserve"> - Repeat Offenders Monitored</w:t>
            </w:r>
          </w:p>
        </w:tc>
        <w:tc>
          <w:tcPr>
            <w:tcW w:w="2524" w:type="dxa"/>
          </w:tcPr>
          <w:p w14:paraId="7BEA25C9" w14:textId="5828994C" w:rsidR="00E67DA4" w:rsidRPr="00B3619F" w:rsidRDefault="00CC2573" w:rsidP="00C92EB7">
            <w:pPr>
              <w:jc w:val="center"/>
              <w:rPr>
                <w:rFonts w:cs="Arial"/>
                <w:sz w:val="22"/>
                <w:szCs w:val="22"/>
              </w:rPr>
            </w:pPr>
            <w:r w:rsidRPr="00D117E2">
              <w:rPr>
                <w:rFonts w:cs="Arial"/>
                <w:sz w:val="22"/>
                <w:szCs w:val="22"/>
              </w:rPr>
              <w:t>Action</w:t>
            </w:r>
            <w:r w:rsidR="00AC3455">
              <w:rPr>
                <w:rFonts w:cs="Arial"/>
                <w:sz w:val="22"/>
                <w:szCs w:val="22"/>
              </w:rPr>
              <w:t xml:space="preserve"> 1</w:t>
            </w:r>
            <w:r w:rsidR="000C7E40">
              <w:rPr>
                <w:rFonts w:cs="Arial"/>
                <w:sz w:val="22"/>
                <w:szCs w:val="22"/>
              </w:rPr>
              <w:t>6</w:t>
            </w:r>
          </w:p>
        </w:tc>
      </w:tr>
      <w:tr w:rsidR="00E67DA4" w:rsidRPr="004A02D3" w14:paraId="2683C1B9" w14:textId="77777777" w:rsidTr="000C2D8F">
        <w:tc>
          <w:tcPr>
            <w:tcW w:w="7967" w:type="dxa"/>
          </w:tcPr>
          <w:p w14:paraId="0FBCCA54" w14:textId="4432B4BD" w:rsidR="00E67DA4" w:rsidRPr="004A02D3" w:rsidRDefault="00A73B07" w:rsidP="00E67DA4">
            <w:pPr>
              <w:jc w:val="both"/>
              <w:rPr>
                <w:rFonts w:cs="Arial"/>
                <w:sz w:val="22"/>
                <w:szCs w:val="22"/>
              </w:rPr>
            </w:pPr>
            <w:r w:rsidRPr="00A73B07">
              <w:rPr>
                <w:sz w:val="22"/>
                <w:szCs w:val="22"/>
              </w:rPr>
              <w:t xml:space="preserve">Proactive </w:t>
            </w:r>
            <w:r w:rsidR="00E67DA4" w:rsidRPr="51295C14">
              <w:rPr>
                <w:sz w:val="22"/>
                <w:szCs w:val="22"/>
              </w:rPr>
              <w:t xml:space="preserve">Environmental Education Programme </w:t>
            </w:r>
            <w:r w:rsidRPr="00A73B07">
              <w:rPr>
                <w:sz w:val="22"/>
                <w:szCs w:val="22"/>
              </w:rPr>
              <w:t xml:space="preserve">run in schools </w:t>
            </w:r>
          </w:p>
        </w:tc>
        <w:tc>
          <w:tcPr>
            <w:tcW w:w="2524" w:type="dxa"/>
          </w:tcPr>
          <w:p w14:paraId="58AAAB8A" w14:textId="1F389FA4" w:rsidR="00E67DA4" w:rsidRPr="00B3619F" w:rsidRDefault="00CC2573" w:rsidP="00C92EB7">
            <w:pPr>
              <w:jc w:val="center"/>
              <w:rPr>
                <w:rFonts w:cs="Arial"/>
                <w:sz w:val="22"/>
                <w:szCs w:val="22"/>
              </w:rPr>
            </w:pPr>
            <w:r w:rsidRPr="00CC2573">
              <w:rPr>
                <w:rFonts w:cs="Arial"/>
                <w:sz w:val="22"/>
                <w:szCs w:val="22"/>
              </w:rPr>
              <w:t>Working as intended</w:t>
            </w:r>
          </w:p>
        </w:tc>
      </w:tr>
      <w:tr w:rsidR="00E67DA4" w:rsidRPr="004A02D3" w14:paraId="7B2B6D3B" w14:textId="77777777" w:rsidTr="000C2D8F">
        <w:tc>
          <w:tcPr>
            <w:tcW w:w="7967" w:type="dxa"/>
          </w:tcPr>
          <w:p w14:paraId="3B03F668" w14:textId="5B9B3851" w:rsidR="00E67DA4" w:rsidRPr="004A02D3" w:rsidRDefault="00A73B07" w:rsidP="00E67DA4">
            <w:pPr>
              <w:jc w:val="both"/>
              <w:rPr>
                <w:rFonts w:cs="Arial"/>
                <w:sz w:val="22"/>
                <w:szCs w:val="22"/>
              </w:rPr>
            </w:pPr>
            <w:r w:rsidRPr="00A73B07">
              <w:rPr>
                <w:sz w:val="22"/>
                <w:szCs w:val="22"/>
              </w:rPr>
              <w:t>Dealing with complaints in line with corporate procedures</w:t>
            </w:r>
          </w:p>
        </w:tc>
        <w:tc>
          <w:tcPr>
            <w:tcW w:w="2524" w:type="dxa"/>
          </w:tcPr>
          <w:p w14:paraId="2210D796" w14:textId="3C93C8DB" w:rsidR="00E67DA4" w:rsidRPr="004A02D3" w:rsidRDefault="00E67DA4" w:rsidP="00C92EB7">
            <w:pPr>
              <w:jc w:val="center"/>
              <w:rPr>
                <w:rFonts w:cs="Arial"/>
                <w:sz w:val="22"/>
                <w:szCs w:val="22"/>
              </w:rPr>
            </w:pPr>
            <w:r>
              <w:rPr>
                <w:rFonts w:cs="Arial"/>
                <w:sz w:val="22"/>
                <w:szCs w:val="22"/>
              </w:rPr>
              <w:t>Working as intended</w:t>
            </w:r>
          </w:p>
        </w:tc>
      </w:tr>
      <w:tr w:rsidR="009A3F4B" w:rsidRPr="004A02D3" w14:paraId="52C71B73" w14:textId="56144320" w:rsidTr="000C2D8F">
        <w:tc>
          <w:tcPr>
            <w:tcW w:w="7967" w:type="dxa"/>
          </w:tcPr>
          <w:p w14:paraId="7A1D5808" w14:textId="325B6D65" w:rsidR="009A3F4B" w:rsidRPr="004A02D3" w:rsidRDefault="009A3F4B" w:rsidP="003E73A6">
            <w:pPr>
              <w:pStyle w:val="ListParagraph"/>
              <w:ind w:left="0"/>
              <w:rPr>
                <w:rFonts w:cs="Arial"/>
                <w:sz w:val="22"/>
                <w:szCs w:val="22"/>
              </w:rPr>
            </w:pPr>
            <w:r w:rsidRPr="004A02D3">
              <w:rPr>
                <w:rFonts w:cs="Arial"/>
                <w:b/>
                <w:sz w:val="22"/>
                <w:szCs w:val="22"/>
              </w:rPr>
              <w:t xml:space="preserve">Risk </w:t>
            </w:r>
            <w:r w:rsidR="00010408">
              <w:rPr>
                <w:rFonts w:cs="Arial"/>
                <w:b/>
                <w:sz w:val="22"/>
                <w:szCs w:val="22"/>
              </w:rPr>
              <w:t>5</w:t>
            </w:r>
            <w:r w:rsidR="006071F2" w:rsidRPr="004A02D3">
              <w:rPr>
                <w:rFonts w:cs="Arial"/>
                <w:b/>
                <w:sz w:val="22"/>
                <w:szCs w:val="22"/>
              </w:rPr>
              <w:t xml:space="preserve"> </w:t>
            </w:r>
            <w:r w:rsidR="006071F2">
              <w:rPr>
                <w:rFonts w:cs="Arial"/>
                <w:b/>
                <w:sz w:val="22"/>
                <w:szCs w:val="22"/>
              </w:rPr>
              <w:t xml:space="preserve">- </w:t>
            </w:r>
            <w:r w:rsidR="006071F2" w:rsidRPr="006071F2">
              <w:rPr>
                <w:rFonts w:cs="Arial"/>
                <w:b/>
                <w:sz w:val="22"/>
                <w:szCs w:val="22"/>
              </w:rPr>
              <w:t>Bin collections are missed due to ineffective policies and procedures</w:t>
            </w:r>
          </w:p>
        </w:tc>
        <w:tc>
          <w:tcPr>
            <w:tcW w:w="2524" w:type="dxa"/>
          </w:tcPr>
          <w:p w14:paraId="626001C8" w14:textId="77777777" w:rsidR="009A3F4B" w:rsidRPr="00E67DA4" w:rsidRDefault="009A3F4B" w:rsidP="009A3F4B">
            <w:pPr>
              <w:pStyle w:val="ListParagraph"/>
              <w:ind w:left="0"/>
              <w:rPr>
                <w:rFonts w:cs="Arial"/>
                <w:b/>
                <w:bCs/>
                <w:sz w:val="22"/>
                <w:szCs w:val="22"/>
              </w:rPr>
            </w:pPr>
          </w:p>
        </w:tc>
      </w:tr>
      <w:tr w:rsidR="00E67DA4" w:rsidRPr="004A02D3" w14:paraId="5EDC6DC3" w14:textId="77777777" w:rsidTr="000C2D8F">
        <w:tc>
          <w:tcPr>
            <w:tcW w:w="7967" w:type="dxa"/>
          </w:tcPr>
          <w:p w14:paraId="78098AD4" w14:textId="35D61979" w:rsidR="00E67DA4" w:rsidRPr="004A02D3" w:rsidRDefault="00E67DA4" w:rsidP="00E67DA4">
            <w:pPr>
              <w:jc w:val="both"/>
              <w:rPr>
                <w:rFonts w:cs="Arial"/>
                <w:sz w:val="22"/>
                <w:szCs w:val="22"/>
              </w:rPr>
            </w:pPr>
            <w:r w:rsidRPr="51295C14">
              <w:rPr>
                <w:sz w:val="22"/>
                <w:szCs w:val="22"/>
              </w:rPr>
              <w:t>Waste Collection Strategy</w:t>
            </w:r>
            <w:r w:rsidR="008549E3" w:rsidRPr="008549E3">
              <w:rPr>
                <w:sz w:val="22"/>
                <w:szCs w:val="22"/>
              </w:rPr>
              <w:t xml:space="preserve"> provides direction for the service</w:t>
            </w:r>
          </w:p>
        </w:tc>
        <w:tc>
          <w:tcPr>
            <w:tcW w:w="2524" w:type="dxa"/>
          </w:tcPr>
          <w:p w14:paraId="211FDFE1" w14:textId="5909F830" w:rsidR="00E67DA4" w:rsidRPr="00477008" w:rsidRDefault="005B45C7" w:rsidP="00C92EB7">
            <w:pPr>
              <w:jc w:val="center"/>
              <w:rPr>
                <w:rFonts w:cs="Arial"/>
                <w:bCs/>
                <w:sz w:val="22"/>
                <w:szCs w:val="22"/>
              </w:rPr>
            </w:pPr>
            <w:r w:rsidRPr="0056359B">
              <w:rPr>
                <w:rFonts w:cs="Arial"/>
                <w:sz w:val="22"/>
                <w:szCs w:val="22"/>
              </w:rPr>
              <w:t>Action</w:t>
            </w:r>
            <w:r w:rsidR="00720CBF" w:rsidRPr="0056359B">
              <w:rPr>
                <w:rFonts w:cs="Arial"/>
                <w:sz w:val="22"/>
                <w:szCs w:val="22"/>
              </w:rPr>
              <w:t xml:space="preserve"> </w:t>
            </w:r>
            <w:r w:rsidR="001C4DE7" w:rsidRPr="0056359B">
              <w:rPr>
                <w:rFonts w:cs="Arial"/>
                <w:sz w:val="22"/>
                <w:szCs w:val="22"/>
              </w:rPr>
              <w:t>1</w:t>
            </w:r>
          </w:p>
        </w:tc>
      </w:tr>
      <w:tr w:rsidR="00E51303" w:rsidRPr="004A02D3" w14:paraId="0BE83DC6" w14:textId="77777777" w:rsidTr="000C2D8F">
        <w:tc>
          <w:tcPr>
            <w:tcW w:w="7967" w:type="dxa"/>
          </w:tcPr>
          <w:p w14:paraId="74BFC420" w14:textId="3BD61E92" w:rsidR="00E51303" w:rsidRPr="004A02D3" w:rsidRDefault="00E51303" w:rsidP="00E51303">
            <w:pPr>
              <w:jc w:val="both"/>
              <w:rPr>
                <w:rFonts w:cs="Arial"/>
                <w:sz w:val="22"/>
                <w:szCs w:val="22"/>
              </w:rPr>
            </w:pPr>
            <w:r w:rsidRPr="002324CD">
              <w:rPr>
                <w:sz w:val="22"/>
                <w:szCs w:val="22"/>
              </w:rPr>
              <w:t>Documented working practices to ensure practices are consistent and legislation is adhered too</w:t>
            </w:r>
          </w:p>
        </w:tc>
        <w:tc>
          <w:tcPr>
            <w:tcW w:w="2524" w:type="dxa"/>
          </w:tcPr>
          <w:p w14:paraId="7BD3EAEB" w14:textId="205FA620" w:rsidR="00E51303" w:rsidRPr="00477008" w:rsidRDefault="00E51303" w:rsidP="00E51303">
            <w:pPr>
              <w:jc w:val="center"/>
              <w:rPr>
                <w:rFonts w:cs="Arial"/>
                <w:sz w:val="22"/>
                <w:szCs w:val="22"/>
              </w:rPr>
            </w:pPr>
            <w:r w:rsidRPr="002324CD">
              <w:rPr>
                <w:rFonts w:cs="Arial"/>
                <w:sz w:val="22"/>
                <w:szCs w:val="22"/>
              </w:rPr>
              <w:t>Action 4</w:t>
            </w:r>
          </w:p>
        </w:tc>
      </w:tr>
      <w:tr w:rsidR="00E67DA4" w:rsidRPr="004A02D3" w14:paraId="35E89CE1" w14:textId="77777777" w:rsidTr="000C2D8F">
        <w:tc>
          <w:tcPr>
            <w:tcW w:w="7967" w:type="dxa"/>
          </w:tcPr>
          <w:p w14:paraId="0CB9E0E1" w14:textId="12CAC41F" w:rsidR="00E67DA4" w:rsidRPr="004A02D3" w:rsidRDefault="008549E3" w:rsidP="00E67DA4">
            <w:pPr>
              <w:jc w:val="both"/>
              <w:rPr>
                <w:rFonts w:cs="Arial"/>
                <w:sz w:val="22"/>
                <w:szCs w:val="22"/>
              </w:rPr>
            </w:pPr>
            <w:r w:rsidRPr="008549E3">
              <w:rPr>
                <w:sz w:val="22"/>
                <w:szCs w:val="22"/>
              </w:rPr>
              <w:t xml:space="preserve">Route Planning procedures in place including </w:t>
            </w:r>
            <w:r w:rsidR="00720CBF">
              <w:rPr>
                <w:sz w:val="22"/>
                <w:szCs w:val="22"/>
              </w:rPr>
              <w:t>r</w:t>
            </w:r>
            <w:r w:rsidRPr="008549E3">
              <w:rPr>
                <w:sz w:val="22"/>
                <w:szCs w:val="22"/>
              </w:rPr>
              <w:t xml:space="preserve">isk </w:t>
            </w:r>
            <w:r w:rsidR="00720CBF">
              <w:rPr>
                <w:sz w:val="22"/>
                <w:szCs w:val="22"/>
              </w:rPr>
              <w:t>a</w:t>
            </w:r>
            <w:r w:rsidRPr="008549E3">
              <w:rPr>
                <w:sz w:val="22"/>
                <w:szCs w:val="22"/>
              </w:rPr>
              <w:t>ssessments</w:t>
            </w:r>
          </w:p>
        </w:tc>
        <w:tc>
          <w:tcPr>
            <w:tcW w:w="2524" w:type="dxa"/>
          </w:tcPr>
          <w:p w14:paraId="51F4C2F9" w14:textId="1B95D2D2" w:rsidR="00E67DA4" w:rsidRPr="00477008" w:rsidRDefault="005B45C7" w:rsidP="00C92EB7">
            <w:pPr>
              <w:jc w:val="center"/>
              <w:rPr>
                <w:rFonts w:cs="Arial"/>
                <w:sz w:val="22"/>
                <w:szCs w:val="22"/>
              </w:rPr>
            </w:pPr>
            <w:r w:rsidRPr="00477008">
              <w:rPr>
                <w:rFonts w:cs="Arial"/>
                <w:sz w:val="22"/>
                <w:szCs w:val="22"/>
              </w:rPr>
              <w:t>Action</w:t>
            </w:r>
            <w:r w:rsidR="00720CBF">
              <w:rPr>
                <w:rFonts w:cs="Arial"/>
                <w:sz w:val="22"/>
                <w:szCs w:val="22"/>
              </w:rPr>
              <w:t xml:space="preserve"> </w:t>
            </w:r>
            <w:r w:rsidR="000C7E40">
              <w:rPr>
                <w:rFonts w:cs="Arial"/>
                <w:sz w:val="22"/>
                <w:szCs w:val="22"/>
              </w:rPr>
              <w:t>7</w:t>
            </w:r>
          </w:p>
        </w:tc>
      </w:tr>
      <w:tr w:rsidR="00E67DA4" w:rsidRPr="004A02D3" w14:paraId="4132CF82" w14:textId="77777777" w:rsidTr="000C2D8F">
        <w:tc>
          <w:tcPr>
            <w:tcW w:w="7967" w:type="dxa"/>
          </w:tcPr>
          <w:p w14:paraId="5DD248A8" w14:textId="5C897969" w:rsidR="00E67DA4" w:rsidRPr="004A02D3" w:rsidRDefault="008549E3" w:rsidP="00E67DA4">
            <w:pPr>
              <w:jc w:val="both"/>
              <w:rPr>
                <w:rFonts w:cs="Arial"/>
                <w:sz w:val="22"/>
                <w:szCs w:val="22"/>
              </w:rPr>
            </w:pPr>
            <w:r w:rsidRPr="008549E3">
              <w:rPr>
                <w:sz w:val="22"/>
                <w:szCs w:val="22"/>
              </w:rPr>
              <w:t>Supervisors undertake operational checks on waste crews</w:t>
            </w:r>
          </w:p>
        </w:tc>
        <w:tc>
          <w:tcPr>
            <w:tcW w:w="2524" w:type="dxa"/>
          </w:tcPr>
          <w:p w14:paraId="673A4340" w14:textId="6E225275" w:rsidR="00E67DA4" w:rsidRPr="00C90397" w:rsidRDefault="006F5A54" w:rsidP="00C92EB7">
            <w:pPr>
              <w:jc w:val="center"/>
              <w:rPr>
                <w:rFonts w:cs="Arial"/>
                <w:bCs/>
                <w:sz w:val="22"/>
                <w:szCs w:val="22"/>
              </w:rPr>
            </w:pPr>
            <w:r w:rsidRPr="00C90397">
              <w:rPr>
                <w:rFonts w:cs="Arial"/>
                <w:bCs/>
                <w:sz w:val="22"/>
                <w:szCs w:val="22"/>
              </w:rPr>
              <w:t>Action</w:t>
            </w:r>
            <w:r w:rsidR="00D01BFB">
              <w:rPr>
                <w:rFonts w:cs="Arial"/>
                <w:bCs/>
                <w:sz w:val="22"/>
                <w:szCs w:val="22"/>
              </w:rPr>
              <w:t xml:space="preserve"> </w:t>
            </w:r>
            <w:r w:rsidR="000C7E40">
              <w:rPr>
                <w:rFonts w:cs="Arial"/>
                <w:bCs/>
                <w:sz w:val="22"/>
                <w:szCs w:val="22"/>
              </w:rPr>
              <w:t>10</w:t>
            </w:r>
          </w:p>
        </w:tc>
      </w:tr>
      <w:tr w:rsidR="00E67DA4" w:rsidRPr="004A02D3" w14:paraId="7A715216" w14:textId="77777777" w:rsidTr="000C2D8F">
        <w:tc>
          <w:tcPr>
            <w:tcW w:w="7967" w:type="dxa"/>
          </w:tcPr>
          <w:p w14:paraId="363A6974" w14:textId="1FC9B94A" w:rsidR="00E67DA4" w:rsidRPr="004A02D3" w:rsidRDefault="008549E3" w:rsidP="00E67DA4">
            <w:pPr>
              <w:jc w:val="both"/>
              <w:rPr>
                <w:rFonts w:cs="Arial"/>
                <w:sz w:val="22"/>
                <w:szCs w:val="22"/>
              </w:rPr>
            </w:pPr>
            <w:r w:rsidRPr="008549E3">
              <w:rPr>
                <w:sz w:val="22"/>
                <w:szCs w:val="22"/>
              </w:rPr>
              <w:t>Dealing with complaints in line with corporate procedures</w:t>
            </w:r>
          </w:p>
        </w:tc>
        <w:tc>
          <w:tcPr>
            <w:tcW w:w="2524" w:type="dxa"/>
          </w:tcPr>
          <w:p w14:paraId="79EC5477" w14:textId="589D3B50" w:rsidR="00E67DA4" w:rsidRPr="00E67DA4" w:rsidRDefault="00E67DA4" w:rsidP="00C92EB7">
            <w:pPr>
              <w:jc w:val="center"/>
              <w:rPr>
                <w:rFonts w:cs="Arial"/>
                <w:bCs/>
                <w:sz w:val="22"/>
                <w:szCs w:val="22"/>
              </w:rPr>
            </w:pPr>
            <w:r w:rsidRPr="00E67DA4">
              <w:rPr>
                <w:rFonts w:cs="Arial"/>
                <w:bCs/>
                <w:sz w:val="22"/>
                <w:szCs w:val="22"/>
              </w:rPr>
              <w:t>Working as intended</w:t>
            </w:r>
          </w:p>
        </w:tc>
      </w:tr>
      <w:tr w:rsidR="00E67DA4" w:rsidRPr="004A02D3" w14:paraId="528B5224" w14:textId="77777777" w:rsidTr="000C2D8F">
        <w:tc>
          <w:tcPr>
            <w:tcW w:w="7967" w:type="dxa"/>
          </w:tcPr>
          <w:p w14:paraId="204FD5EB" w14:textId="64A1EAD6" w:rsidR="00E67DA4" w:rsidRPr="004A02D3" w:rsidRDefault="008549E3" w:rsidP="00E67DA4">
            <w:pPr>
              <w:jc w:val="both"/>
              <w:rPr>
                <w:rFonts w:cs="Arial"/>
                <w:sz w:val="22"/>
                <w:szCs w:val="22"/>
              </w:rPr>
            </w:pPr>
            <w:r w:rsidRPr="008549E3">
              <w:rPr>
                <w:sz w:val="22"/>
                <w:szCs w:val="22"/>
              </w:rPr>
              <w:t xml:space="preserve">Alternative </w:t>
            </w:r>
            <w:r w:rsidR="00231293">
              <w:rPr>
                <w:sz w:val="22"/>
                <w:szCs w:val="22"/>
              </w:rPr>
              <w:t xml:space="preserve">provision </w:t>
            </w:r>
            <w:r w:rsidRPr="008549E3">
              <w:rPr>
                <w:sz w:val="22"/>
                <w:szCs w:val="22"/>
              </w:rPr>
              <w:t xml:space="preserve">for </w:t>
            </w:r>
            <w:r w:rsidR="00386706">
              <w:rPr>
                <w:sz w:val="22"/>
                <w:szCs w:val="22"/>
              </w:rPr>
              <w:t>uncollectable roads</w:t>
            </w:r>
          </w:p>
        </w:tc>
        <w:tc>
          <w:tcPr>
            <w:tcW w:w="2524" w:type="dxa"/>
          </w:tcPr>
          <w:p w14:paraId="31CE4DCC" w14:textId="01351F98" w:rsidR="00E67DA4" w:rsidRPr="004A02D3" w:rsidRDefault="005B45C7" w:rsidP="00C92EB7">
            <w:pPr>
              <w:jc w:val="center"/>
              <w:rPr>
                <w:rFonts w:cs="Arial"/>
                <w:b/>
                <w:sz w:val="22"/>
                <w:szCs w:val="22"/>
              </w:rPr>
            </w:pPr>
            <w:r w:rsidRPr="005B45C7">
              <w:rPr>
                <w:rFonts w:cs="Arial"/>
                <w:bCs/>
                <w:sz w:val="22"/>
                <w:szCs w:val="22"/>
              </w:rPr>
              <w:t>Working as intended</w:t>
            </w:r>
          </w:p>
        </w:tc>
      </w:tr>
      <w:tr w:rsidR="00E67DA4" w:rsidRPr="004A02D3" w14:paraId="7977B495" w14:textId="77777777" w:rsidTr="000C2D8F">
        <w:tc>
          <w:tcPr>
            <w:tcW w:w="7967" w:type="dxa"/>
          </w:tcPr>
          <w:p w14:paraId="5B43E516" w14:textId="749881CC" w:rsidR="00E67DA4" w:rsidRPr="004A1343" w:rsidRDefault="00E67DA4" w:rsidP="00E67DA4">
            <w:pPr>
              <w:jc w:val="both"/>
              <w:rPr>
                <w:rFonts w:cs="Arial"/>
                <w:sz w:val="22"/>
                <w:szCs w:val="22"/>
              </w:rPr>
            </w:pPr>
            <w:r w:rsidRPr="004A1343">
              <w:rPr>
                <w:sz w:val="22"/>
                <w:szCs w:val="22"/>
              </w:rPr>
              <w:t xml:space="preserve">CCTV on </w:t>
            </w:r>
            <w:r w:rsidR="008549E3" w:rsidRPr="004A1343">
              <w:rPr>
                <w:sz w:val="22"/>
                <w:szCs w:val="22"/>
              </w:rPr>
              <w:t xml:space="preserve">waste </w:t>
            </w:r>
            <w:r w:rsidRPr="004A1343">
              <w:rPr>
                <w:sz w:val="22"/>
                <w:szCs w:val="22"/>
              </w:rPr>
              <w:t>vehicles</w:t>
            </w:r>
          </w:p>
        </w:tc>
        <w:tc>
          <w:tcPr>
            <w:tcW w:w="2524" w:type="dxa"/>
          </w:tcPr>
          <w:p w14:paraId="56B85A94" w14:textId="73968D92" w:rsidR="00E67DA4" w:rsidRPr="00477008" w:rsidRDefault="005B45C7" w:rsidP="00C92EB7">
            <w:pPr>
              <w:jc w:val="center"/>
              <w:rPr>
                <w:rFonts w:cs="Arial"/>
                <w:sz w:val="22"/>
                <w:szCs w:val="22"/>
              </w:rPr>
            </w:pPr>
            <w:r w:rsidRPr="00477008">
              <w:rPr>
                <w:rFonts w:cs="Arial"/>
                <w:sz w:val="22"/>
                <w:szCs w:val="22"/>
              </w:rPr>
              <w:t>Action</w:t>
            </w:r>
            <w:r w:rsidR="004A1343">
              <w:rPr>
                <w:rFonts w:cs="Arial"/>
                <w:sz w:val="22"/>
                <w:szCs w:val="22"/>
              </w:rPr>
              <w:t xml:space="preserve"> </w:t>
            </w:r>
            <w:r w:rsidR="001C4DE7">
              <w:rPr>
                <w:rFonts w:cs="Arial"/>
                <w:sz w:val="22"/>
                <w:szCs w:val="22"/>
              </w:rPr>
              <w:t>11</w:t>
            </w:r>
          </w:p>
        </w:tc>
      </w:tr>
      <w:tr w:rsidR="00E67DA4" w:rsidRPr="004A02D3" w14:paraId="195B913F" w14:textId="183149B9" w:rsidTr="000C2D8F">
        <w:tc>
          <w:tcPr>
            <w:tcW w:w="7967" w:type="dxa"/>
          </w:tcPr>
          <w:p w14:paraId="4BDDDC5C" w14:textId="0AF56791" w:rsidR="00E67DA4" w:rsidRPr="004A02D3" w:rsidRDefault="00E86DF7" w:rsidP="00E67DA4">
            <w:pPr>
              <w:jc w:val="both"/>
              <w:rPr>
                <w:rFonts w:cs="Arial"/>
                <w:sz w:val="22"/>
                <w:szCs w:val="22"/>
              </w:rPr>
            </w:pPr>
            <w:r w:rsidRPr="00E86DF7">
              <w:rPr>
                <w:sz w:val="22"/>
                <w:szCs w:val="22"/>
              </w:rPr>
              <w:t>Publication of Waste Management Service information</w:t>
            </w:r>
          </w:p>
        </w:tc>
        <w:tc>
          <w:tcPr>
            <w:tcW w:w="2524" w:type="dxa"/>
          </w:tcPr>
          <w:p w14:paraId="35E5FF8C" w14:textId="428C0C7F" w:rsidR="00E67DA4" w:rsidRPr="00E67DA4" w:rsidRDefault="00B6055E" w:rsidP="00C92EB7">
            <w:pPr>
              <w:jc w:val="center"/>
              <w:rPr>
                <w:rFonts w:cs="Arial"/>
                <w:bCs/>
                <w:sz w:val="22"/>
                <w:szCs w:val="22"/>
              </w:rPr>
            </w:pPr>
            <w:r w:rsidRPr="00D117E2">
              <w:rPr>
                <w:rFonts w:cs="Arial"/>
                <w:sz w:val="22"/>
                <w:szCs w:val="22"/>
              </w:rPr>
              <w:t>Action</w:t>
            </w:r>
            <w:r w:rsidR="0059502E">
              <w:rPr>
                <w:rFonts w:cs="Arial"/>
                <w:sz w:val="22"/>
                <w:szCs w:val="22"/>
              </w:rPr>
              <w:t xml:space="preserve"> 1</w:t>
            </w:r>
            <w:r w:rsidR="000C7E40">
              <w:rPr>
                <w:rFonts w:cs="Arial"/>
                <w:sz w:val="22"/>
                <w:szCs w:val="22"/>
              </w:rPr>
              <w:t>2</w:t>
            </w:r>
          </w:p>
        </w:tc>
      </w:tr>
      <w:tr w:rsidR="00E51303" w:rsidRPr="004A02D3" w14:paraId="08C52BC9" w14:textId="77777777" w:rsidTr="000C2D8F">
        <w:tc>
          <w:tcPr>
            <w:tcW w:w="7967" w:type="dxa"/>
          </w:tcPr>
          <w:p w14:paraId="4B3A13E2" w14:textId="01839826" w:rsidR="00E51303" w:rsidRPr="00E86DF7" w:rsidRDefault="00E51303" w:rsidP="00E51303">
            <w:pPr>
              <w:jc w:val="both"/>
              <w:rPr>
                <w:sz w:val="22"/>
                <w:szCs w:val="22"/>
              </w:rPr>
            </w:pPr>
            <w:r w:rsidRPr="008549E3">
              <w:rPr>
                <w:sz w:val="22"/>
                <w:szCs w:val="22"/>
              </w:rPr>
              <w:t>All customer contacts dealt with by Customer Services (Gateway)</w:t>
            </w:r>
          </w:p>
        </w:tc>
        <w:tc>
          <w:tcPr>
            <w:tcW w:w="2524" w:type="dxa"/>
          </w:tcPr>
          <w:p w14:paraId="0E19A46A" w14:textId="3070A693" w:rsidR="00E51303" w:rsidRPr="00D117E2" w:rsidRDefault="00E51303" w:rsidP="00E51303">
            <w:pPr>
              <w:jc w:val="center"/>
              <w:rPr>
                <w:rFonts w:cs="Arial"/>
                <w:sz w:val="22"/>
                <w:szCs w:val="22"/>
              </w:rPr>
            </w:pPr>
            <w:r w:rsidRPr="00D117E2">
              <w:rPr>
                <w:rFonts w:cs="Arial"/>
                <w:sz w:val="22"/>
                <w:szCs w:val="22"/>
              </w:rPr>
              <w:t>Action</w:t>
            </w:r>
            <w:r>
              <w:rPr>
                <w:rFonts w:cs="Arial"/>
                <w:sz w:val="22"/>
                <w:szCs w:val="22"/>
              </w:rPr>
              <w:t xml:space="preserve"> 13</w:t>
            </w:r>
          </w:p>
        </w:tc>
      </w:tr>
      <w:tr w:rsidR="00E51303" w:rsidRPr="004A02D3" w14:paraId="3EEFD87A" w14:textId="77777777" w:rsidTr="000C2D8F">
        <w:tc>
          <w:tcPr>
            <w:tcW w:w="7967" w:type="dxa"/>
          </w:tcPr>
          <w:p w14:paraId="684A07CE" w14:textId="3DD23DC5" w:rsidR="00E51303" w:rsidRPr="00E86DF7" w:rsidRDefault="00E51303" w:rsidP="00E51303">
            <w:pPr>
              <w:jc w:val="both"/>
              <w:rPr>
                <w:sz w:val="22"/>
                <w:szCs w:val="22"/>
              </w:rPr>
            </w:pPr>
            <w:r w:rsidRPr="51295C14">
              <w:rPr>
                <w:sz w:val="22"/>
                <w:szCs w:val="22"/>
              </w:rPr>
              <w:lastRenderedPageBreak/>
              <w:t xml:space="preserve">Performance </w:t>
            </w:r>
            <w:r w:rsidRPr="00DE1839">
              <w:rPr>
                <w:sz w:val="22"/>
                <w:szCs w:val="22"/>
              </w:rPr>
              <w:t>indicators monitored</w:t>
            </w:r>
            <w:r w:rsidRPr="008549E3">
              <w:rPr>
                <w:sz w:val="22"/>
                <w:szCs w:val="22"/>
              </w:rPr>
              <w:t xml:space="preserve"> to ensure targets are being met</w:t>
            </w:r>
          </w:p>
        </w:tc>
        <w:tc>
          <w:tcPr>
            <w:tcW w:w="2524" w:type="dxa"/>
          </w:tcPr>
          <w:p w14:paraId="7B1A670A" w14:textId="45989179" w:rsidR="00E51303" w:rsidRPr="00D117E2" w:rsidRDefault="00E51303" w:rsidP="00E51303">
            <w:pPr>
              <w:jc w:val="center"/>
              <w:rPr>
                <w:rFonts w:cs="Arial"/>
                <w:sz w:val="22"/>
                <w:szCs w:val="22"/>
              </w:rPr>
            </w:pPr>
            <w:r w:rsidRPr="00D117E2">
              <w:rPr>
                <w:rFonts w:cs="Arial"/>
                <w:sz w:val="22"/>
                <w:szCs w:val="22"/>
              </w:rPr>
              <w:t>Action</w:t>
            </w:r>
            <w:r>
              <w:rPr>
                <w:rFonts w:cs="Arial"/>
                <w:sz w:val="22"/>
                <w:szCs w:val="22"/>
              </w:rPr>
              <w:t xml:space="preserve"> 14</w:t>
            </w:r>
          </w:p>
        </w:tc>
      </w:tr>
      <w:tr w:rsidR="00750559" w:rsidRPr="004A02D3" w14:paraId="7D9E8284" w14:textId="269191B6" w:rsidTr="000C2D8F">
        <w:tc>
          <w:tcPr>
            <w:tcW w:w="7967" w:type="dxa"/>
          </w:tcPr>
          <w:p w14:paraId="33D49680" w14:textId="7696A3DA" w:rsidR="00750559" w:rsidRPr="004A02D3" w:rsidRDefault="00750559" w:rsidP="003E73A6">
            <w:pPr>
              <w:pStyle w:val="ListParagraph"/>
              <w:ind w:left="0"/>
              <w:rPr>
                <w:rFonts w:cs="Arial"/>
                <w:b/>
                <w:sz w:val="22"/>
                <w:szCs w:val="22"/>
              </w:rPr>
            </w:pPr>
            <w:r w:rsidRPr="004A02D3">
              <w:rPr>
                <w:rFonts w:cs="Arial"/>
                <w:b/>
                <w:sz w:val="22"/>
                <w:szCs w:val="22"/>
              </w:rPr>
              <w:t xml:space="preserve">Risk </w:t>
            </w:r>
            <w:r w:rsidR="00010408">
              <w:rPr>
                <w:rFonts w:cs="Arial"/>
                <w:b/>
                <w:sz w:val="22"/>
                <w:szCs w:val="22"/>
              </w:rPr>
              <w:t>6</w:t>
            </w:r>
            <w:r w:rsidRPr="004A02D3">
              <w:rPr>
                <w:rFonts w:cs="Arial"/>
                <w:b/>
                <w:sz w:val="22"/>
                <w:szCs w:val="22"/>
              </w:rPr>
              <w:t xml:space="preserve"> – </w:t>
            </w:r>
            <w:r w:rsidR="00EB40FC" w:rsidRPr="00EB40FC">
              <w:rPr>
                <w:rFonts w:cs="Arial"/>
                <w:b/>
                <w:sz w:val="22"/>
                <w:szCs w:val="22"/>
              </w:rPr>
              <w:t>Lack of consideration for vulnerable residents</w:t>
            </w:r>
          </w:p>
        </w:tc>
        <w:tc>
          <w:tcPr>
            <w:tcW w:w="2524" w:type="dxa"/>
          </w:tcPr>
          <w:p w14:paraId="398FAEE9" w14:textId="330F0210" w:rsidR="00750559" w:rsidRPr="004A02D3" w:rsidRDefault="00750559" w:rsidP="00750559">
            <w:pPr>
              <w:pStyle w:val="ListParagraph"/>
              <w:ind w:left="0"/>
              <w:rPr>
                <w:rFonts w:cs="Arial"/>
                <w:b/>
                <w:sz w:val="22"/>
                <w:szCs w:val="22"/>
              </w:rPr>
            </w:pPr>
          </w:p>
        </w:tc>
      </w:tr>
      <w:tr w:rsidR="00E51303" w:rsidRPr="004A02D3" w14:paraId="141E0828" w14:textId="77777777" w:rsidTr="000C2D8F">
        <w:tc>
          <w:tcPr>
            <w:tcW w:w="7967" w:type="dxa"/>
          </w:tcPr>
          <w:p w14:paraId="49F8D47C" w14:textId="7E7CC9D8" w:rsidR="00E51303" w:rsidRPr="004A02D3" w:rsidRDefault="00E51303" w:rsidP="00E51303">
            <w:pPr>
              <w:pStyle w:val="ListParagraph"/>
              <w:ind w:left="0"/>
              <w:rPr>
                <w:rFonts w:cs="Arial"/>
                <w:b/>
                <w:sz w:val="22"/>
                <w:szCs w:val="22"/>
              </w:rPr>
            </w:pPr>
            <w:r w:rsidRPr="002724F4">
              <w:rPr>
                <w:sz w:val="22"/>
                <w:szCs w:val="22"/>
              </w:rPr>
              <w:t xml:space="preserve">Resident </w:t>
            </w:r>
            <w:r>
              <w:rPr>
                <w:sz w:val="22"/>
                <w:szCs w:val="22"/>
              </w:rPr>
              <w:t>s</w:t>
            </w:r>
            <w:r w:rsidRPr="002724F4">
              <w:rPr>
                <w:sz w:val="22"/>
                <w:szCs w:val="22"/>
              </w:rPr>
              <w:t>urveys conducted too assess whether the Waste Management service meets residents needs</w:t>
            </w:r>
          </w:p>
        </w:tc>
        <w:tc>
          <w:tcPr>
            <w:tcW w:w="2524" w:type="dxa"/>
          </w:tcPr>
          <w:p w14:paraId="69FC6E3D" w14:textId="145850B8" w:rsidR="00E51303" w:rsidRPr="004A02D3" w:rsidRDefault="00E51303" w:rsidP="00E51303">
            <w:pPr>
              <w:pStyle w:val="ListParagraph"/>
              <w:ind w:left="0"/>
              <w:jc w:val="center"/>
              <w:rPr>
                <w:rFonts w:cs="Arial"/>
                <w:b/>
                <w:sz w:val="22"/>
                <w:szCs w:val="22"/>
              </w:rPr>
            </w:pPr>
            <w:r w:rsidRPr="00D117E2">
              <w:rPr>
                <w:rFonts w:cs="Arial"/>
                <w:sz w:val="22"/>
                <w:szCs w:val="22"/>
              </w:rPr>
              <w:t>Action</w:t>
            </w:r>
            <w:r>
              <w:rPr>
                <w:rFonts w:cs="Arial"/>
                <w:sz w:val="22"/>
                <w:szCs w:val="22"/>
              </w:rPr>
              <w:t xml:space="preserve"> 3</w:t>
            </w:r>
          </w:p>
        </w:tc>
      </w:tr>
      <w:tr w:rsidR="00E67DA4" w:rsidRPr="004A02D3" w14:paraId="352747CF" w14:textId="77777777" w:rsidTr="000C2D8F">
        <w:tc>
          <w:tcPr>
            <w:tcW w:w="7967" w:type="dxa"/>
          </w:tcPr>
          <w:p w14:paraId="16353EAD" w14:textId="25F4B060" w:rsidR="00E67DA4" w:rsidRPr="00505225" w:rsidRDefault="00E86DF7" w:rsidP="00E67DA4">
            <w:pPr>
              <w:pStyle w:val="ListParagraph"/>
              <w:ind w:left="0"/>
              <w:rPr>
                <w:rFonts w:cs="Arial"/>
                <w:sz w:val="22"/>
                <w:szCs w:val="22"/>
              </w:rPr>
            </w:pPr>
            <w:r w:rsidRPr="00E86DF7">
              <w:rPr>
                <w:sz w:val="22"/>
                <w:szCs w:val="22"/>
              </w:rPr>
              <w:t>Publication of Waste Management Service information</w:t>
            </w:r>
          </w:p>
        </w:tc>
        <w:tc>
          <w:tcPr>
            <w:tcW w:w="2524" w:type="dxa"/>
          </w:tcPr>
          <w:p w14:paraId="13B22AF9" w14:textId="0F1A40DE" w:rsidR="00E67DA4" w:rsidRPr="004A02D3" w:rsidRDefault="006F01DC" w:rsidP="00E51303">
            <w:pPr>
              <w:pStyle w:val="ListParagraph"/>
              <w:ind w:left="0"/>
              <w:jc w:val="center"/>
              <w:rPr>
                <w:rFonts w:cs="Arial"/>
                <w:sz w:val="22"/>
                <w:szCs w:val="22"/>
              </w:rPr>
            </w:pPr>
            <w:r w:rsidRPr="00D117E2">
              <w:rPr>
                <w:rFonts w:cs="Arial"/>
                <w:sz w:val="22"/>
                <w:szCs w:val="22"/>
              </w:rPr>
              <w:t>Action</w:t>
            </w:r>
            <w:r w:rsidR="005D22F8">
              <w:rPr>
                <w:rFonts w:cs="Arial"/>
                <w:sz w:val="22"/>
                <w:szCs w:val="22"/>
              </w:rPr>
              <w:t xml:space="preserve"> 1</w:t>
            </w:r>
            <w:r w:rsidR="00502A6B">
              <w:rPr>
                <w:rFonts w:cs="Arial"/>
                <w:sz w:val="22"/>
                <w:szCs w:val="22"/>
              </w:rPr>
              <w:t>2</w:t>
            </w:r>
          </w:p>
        </w:tc>
      </w:tr>
      <w:tr w:rsidR="00E67DA4" w:rsidRPr="004A02D3" w14:paraId="5099A33F" w14:textId="77777777" w:rsidTr="000C2D8F">
        <w:tc>
          <w:tcPr>
            <w:tcW w:w="7967" w:type="dxa"/>
          </w:tcPr>
          <w:p w14:paraId="46C18151" w14:textId="1EA30619" w:rsidR="00E67DA4" w:rsidRPr="00505225" w:rsidRDefault="002724F4" w:rsidP="00E67DA4">
            <w:pPr>
              <w:pStyle w:val="ListParagraph"/>
              <w:ind w:left="0"/>
              <w:rPr>
                <w:sz w:val="22"/>
                <w:szCs w:val="22"/>
              </w:rPr>
            </w:pPr>
            <w:r w:rsidRPr="002724F4">
              <w:rPr>
                <w:sz w:val="22"/>
                <w:szCs w:val="22"/>
              </w:rPr>
              <w:t>All customer contacts dealt with by Customer Services (Gateway)</w:t>
            </w:r>
          </w:p>
        </w:tc>
        <w:tc>
          <w:tcPr>
            <w:tcW w:w="2524" w:type="dxa"/>
          </w:tcPr>
          <w:p w14:paraId="088AD1A7" w14:textId="51B59937" w:rsidR="00E67DA4" w:rsidRPr="00B6055E" w:rsidRDefault="00B6055E" w:rsidP="00C92EB7">
            <w:pPr>
              <w:pStyle w:val="ListParagraph"/>
              <w:ind w:left="0"/>
              <w:jc w:val="center"/>
              <w:rPr>
                <w:rFonts w:cs="Arial"/>
                <w:sz w:val="22"/>
                <w:szCs w:val="22"/>
              </w:rPr>
            </w:pPr>
            <w:r w:rsidRPr="00D117E2">
              <w:rPr>
                <w:rFonts w:cs="Arial"/>
                <w:sz w:val="22"/>
                <w:szCs w:val="22"/>
              </w:rPr>
              <w:t>Action</w:t>
            </w:r>
            <w:r w:rsidR="000776E6">
              <w:rPr>
                <w:rFonts w:cs="Arial"/>
                <w:sz w:val="22"/>
                <w:szCs w:val="22"/>
              </w:rPr>
              <w:t xml:space="preserve"> </w:t>
            </w:r>
            <w:r w:rsidR="00502A6B">
              <w:rPr>
                <w:rFonts w:cs="Arial"/>
                <w:sz w:val="22"/>
                <w:szCs w:val="22"/>
              </w:rPr>
              <w:t>13</w:t>
            </w:r>
          </w:p>
        </w:tc>
      </w:tr>
      <w:tr w:rsidR="00E67DA4" w:rsidRPr="004A02D3" w14:paraId="1DBB4720" w14:textId="77777777" w:rsidTr="000C2D8F">
        <w:tc>
          <w:tcPr>
            <w:tcW w:w="7967" w:type="dxa"/>
          </w:tcPr>
          <w:p w14:paraId="47C11CC7" w14:textId="464FAA48" w:rsidR="00E67DA4" w:rsidRPr="00505225" w:rsidRDefault="002724F4" w:rsidP="00E67DA4">
            <w:pPr>
              <w:pStyle w:val="ListParagraph"/>
              <w:ind w:left="0"/>
              <w:rPr>
                <w:sz w:val="22"/>
                <w:szCs w:val="22"/>
              </w:rPr>
            </w:pPr>
            <w:r w:rsidRPr="002724F4">
              <w:rPr>
                <w:sz w:val="22"/>
                <w:szCs w:val="22"/>
              </w:rPr>
              <w:t>Assisted Collections Register for residents managed and communicated to operatives</w:t>
            </w:r>
          </w:p>
        </w:tc>
        <w:tc>
          <w:tcPr>
            <w:tcW w:w="2524" w:type="dxa"/>
          </w:tcPr>
          <w:p w14:paraId="5679E7B7" w14:textId="24A8F508" w:rsidR="00E67DA4" w:rsidRDefault="00DD62A4" w:rsidP="00C92EB7">
            <w:pPr>
              <w:pStyle w:val="ListParagraph"/>
              <w:ind w:left="0"/>
              <w:jc w:val="center"/>
              <w:rPr>
                <w:rFonts w:cs="Arial"/>
                <w:sz w:val="22"/>
                <w:szCs w:val="22"/>
              </w:rPr>
            </w:pPr>
            <w:r w:rsidRPr="00DD62A4">
              <w:rPr>
                <w:rFonts w:cs="Arial"/>
                <w:sz w:val="22"/>
                <w:szCs w:val="22"/>
              </w:rPr>
              <w:t>Working as intended</w:t>
            </w:r>
          </w:p>
        </w:tc>
      </w:tr>
      <w:tr w:rsidR="008E757A" w:rsidRPr="004A02D3" w14:paraId="510E392A" w14:textId="77777777" w:rsidTr="000C2D8F">
        <w:tc>
          <w:tcPr>
            <w:tcW w:w="7967" w:type="dxa"/>
          </w:tcPr>
          <w:p w14:paraId="218B9CFD" w14:textId="323C2E98" w:rsidR="008E757A" w:rsidRPr="008E757A" w:rsidRDefault="008E757A" w:rsidP="00D4350E">
            <w:pPr>
              <w:pStyle w:val="ListParagraph"/>
              <w:ind w:left="0"/>
              <w:rPr>
                <w:rFonts w:cs="Arial"/>
                <w:b/>
                <w:bCs/>
                <w:sz w:val="22"/>
                <w:szCs w:val="22"/>
              </w:rPr>
            </w:pPr>
            <w:r w:rsidRPr="008E757A">
              <w:rPr>
                <w:rFonts w:cs="Arial"/>
                <w:b/>
                <w:bCs/>
                <w:sz w:val="22"/>
                <w:szCs w:val="22"/>
              </w:rPr>
              <w:t xml:space="preserve">Risk </w:t>
            </w:r>
            <w:r w:rsidR="00010408">
              <w:rPr>
                <w:rFonts w:cs="Arial"/>
                <w:b/>
                <w:bCs/>
                <w:sz w:val="22"/>
                <w:szCs w:val="22"/>
              </w:rPr>
              <w:t>7</w:t>
            </w:r>
            <w:r w:rsidRPr="008E757A">
              <w:rPr>
                <w:rFonts w:cs="Arial"/>
                <w:b/>
                <w:bCs/>
                <w:sz w:val="22"/>
                <w:szCs w:val="22"/>
              </w:rPr>
              <w:t xml:space="preserve"> - </w:t>
            </w:r>
            <w:r w:rsidR="00BA13E7" w:rsidRPr="00BA13E7">
              <w:rPr>
                <w:rFonts w:cs="Arial"/>
                <w:b/>
                <w:bCs/>
                <w:sz w:val="22"/>
                <w:szCs w:val="22"/>
              </w:rPr>
              <w:t>Procedures for income management are not robust (bulky collections/green waste collection)</w:t>
            </w:r>
          </w:p>
        </w:tc>
        <w:tc>
          <w:tcPr>
            <w:tcW w:w="2524" w:type="dxa"/>
          </w:tcPr>
          <w:p w14:paraId="04126736" w14:textId="77777777" w:rsidR="008E757A" w:rsidRPr="0084784F" w:rsidRDefault="008E757A" w:rsidP="00C92EB7">
            <w:pPr>
              <w:pStyle w:val="ListParagraph"/>
              <w:ind w:left="0"/>
              <w:jc w:val="center"/>
              <w:rPr>
                <w:rFonts w:cs="Arial"/>
                <w:sz w:val="22"/>
                <w:szCs w:val="22"/>
              </w:rPr>
            </w:pPr>
          </w:p>
        </w:tc>
      </w:tr>
      <w:tr w:rsidR="008E757A" w:rsidRPr="004A02D3" w14:paraId="521C49B8" w14:textId="77777777" w:rsidTr="000C2D8F">
        <w:tc>
          <w:tcPr>
            <w:tcW w:w="7967" w:type="dxa"/>
          </w:tcPr>
          <w:p w14:paraId="050ABC10" w14:textId="2DA191B0" w:rsidR="008E757A" w:rsidRPr="004A02D3" w:rsidRDefault="00AB4239" w:rsidP="00082A03">
            <w:pPr>
              <w:rPr>
                <w:rFonts w:cs="Arial"/>
                <w:sz w:val="22"/>
                <w:szCs w:val="22"/>
              </w:rPr>
            </w:pPr>
            <w:r w:rsidRPr="00082A03">
              <w:rPr>
                <w:sz w:val="22"/>
                <w:szCs w:val="22"/>
              </w:rPr>
              <w:t>Charges reviewed</w:t>
            </w:r>
            <w:r w:rsidR="00082A03" w:rsidRPr="00082A03">
              <w:rPr>
                <w:sz w:val="22"/>
                <w:szCs w:val="22"/>
              </w:rPr>
              <w:t xml:space="preserve"> at regular intervals</w:t>
            </w:r>
          </w:p>
        </w:tc>
        <w:tc>
          <w:tcPr>
            <w:tcW w:w="2524" w:type="dxa"/>
          </w:tcPr>
          <w:p w14:paraId="07DD5BED" w14:textId="23E0B3B1" w:rsidR="008E757A" w:rsidRPr="0084784F" w:rsidRDefault="00BD29EE" w:rsidP="00C92EB7">
            <w:pPr>
              <w:pStyle w:val="ListParagraph"/>
              <w:ind w:left="0"/>
              <w:jc w:val="center"/>
              <w:rPr>
                <w:rFonts w:cs="Arial"/>
                <w:sz w:val="22"/>
                <w:szCs w:val="22"/>
              </w:rPr>
            </w:pPr>
            <w:r w:rsidRPr="0084784F">
              <w:rPr>
                <w:rFonts w:cs="Arial"/>
                <w:sz w:val="22"/>
                <w:szCs w:val="22"/>
              </w:rPr>
              <w:t>Action</w:t>
            </w:r>
            <w:r w:rsidR="00721C47">
              <w:rPr>
                <w:rFonts w:cs="Arial"/>
                <w:sz w:val="22"/>
                <w:szCs w:val="22"/>
              </w:rPr>
              <w:t xml:space="preserve"> </w:t>
            </w:r>
            <w:r w:rsidR="000C0F22">
              <w:rPr>
                <w:rFonts w:cs="Arial"/>
                <w:sz w:val="22"/>
                <w:szCs w:val="22"/>
              </w:rPr>
              <w:t>1</w:t>
            </w:r>
            <w:r w:rsidR="00CA7B6B">
              <w:rPr>
                <w:rFonts w:cs="Arial"/>
                <w:sz w:val="22"/>
                <w:szCs w:val="22"/>
              </w:rPr>
              <w:t>7</w:t>
            </w:r>
          </w:p>
        </w:tc>
      </w:tr>
      <w:tr w:rsidR="00AB4239" w:rsidRPr="004A02D3" w14:paraId="1A639DD8" w14:textId="77777777" w:rsidTr="000C2D8F">
        <w:tc>
          <w:tcPr>
            <w:tcW w:w="7967" w:type="dxa"/>
          </w:tcPr>
          <w:p w14:paraId="1B5754E6" w14:textId="1546D7CA" w:rsidR="00AB4239" w:rsidRPr="004A02D3" w:rsidRDefault="00AB4239" w:rsidP="00082A03">
            <w:pPr>
              <w:rPr>
                <w:rFonts w:cs="Arial"/>
                <w:sz w:val="22"/>
                <w:szCs w:val="22"/>
              </w:rPr>
            </w:pPr>
            <w:r w:rsidRPr="00082A03">
              <w:rPr>
                <w:sz w:val="22"/>
                <w:szCs w:val="22"/>
              </w:rPr>
              <w:t>Receipting system for payments</w:t>
            </w:r>
          </w:p>
        </w:tc>
        <w:tc>
          <w:tcPr>
            <w:tcW w:w="2524" w:type="dxa"/>
          </w:tcPr>
          <w:p w14:paraId="0060BDF2" w14:textId="4A66321C" w:rsidR="00AB4239" w:rsidRPr="0084784F" w:rsidRDefault="00BD29EE" w:rsidP="00C92EB7">
            <w:pPr>
              <w:pStyle w:val="ListParagraph"/>
              <w:ind w:left="0"/>
              <w:jc w:val="center"/>
              <w:rPr>
                <w:rFonts w:cs="Arial"/>
                <w:sz w:val="22"/>
                <w:szCs w:val="22"/>
              </w:rPr>
            </w:pPr>
            <w:r w:rsidRPr="0084784F">
              <w:rPr>
                <w:rFonts w:cs="Arial"/>
                <w:sz w:val="22"/>
                <w:szCs w:val="22"/>
              </w:rPr>
              <w:t>Working as intended</w:t>
            </w:r>
          </w:p>
        </w:tc>
      </w:tr>
      <w:tr w:rsidR="00520A4A" w:rsidRPr="004A02D3" w14:paraId="3685D245" w14:textId="77777777" w:rsidTr="000C2D8F">
        <w:tc>
          <w:tcPr>
            <w:tcW w:w="7967" w:type="dxa"/>
          </w:tcPr>
          <w:p w14:paraId="6F3F13A8" w14:textId="70F9FC71" w:rsidR="00520A4A" w:rsidRPr="004A02D3" w:rsidRDefault="00520A4A" w:rsidP="00082A03">
            <w:pPr>
              <w:rPr>
                <w:rFonts w:cs="Arial"/>
                <w:sz w:val="22"/>
                <w:szCs w:val="22"/>
              </w:rPr>
            </w:pPr>
            <w:r w:rsidRPr="00082A03">
              <w:rPr>
                <w:sz w:val="22"/>
                <w:szCs w:val="22"/>
              </w:rPr>
              <w:t>Garden Waste Subscription Service</w:t>
            </w:r>
          </w:p>
        </w:tc>
        <w:tc>
          <w:tcPr>
            <w:tcW w:w="2524" w:type="dxa"/>
          </w:tcPr>
          <w:p w14:paraId="61E20279" w14:textId="0CD123E4" w:rsidR="00520A4A" w:rsidRPr="0084784F" w:rsidRDefault="00BC3A15" w:rsidP="00C92EB7">
            <w:pPr>
              <w:pStyle w:val="ListParagraph"/>
              <w:ind w:left="0"/>
              <w:jc w:val="center"/>
              <w:rPr>
                <w:rFonts w:cs="Arial"/>
                <w:sz w:val="22"/>
                <w:szCs w:val="22"/>
              </w:rPr>
            </w:pPr>
            <w:r w:rsidRPr="51295C14">
              <w:rPr>
                <w:sz w:val="22"/>
                <w:szCs w:val="22"/>
              </w:rPr>
              <w:t>Action</w:t>
            </w:r>
            <w:r w:rsidR="00B33D95">
              <w:rPr>
                <w:sz w:val="22"/>
                <w:szCs w:val="22"/>
              </w:rPr>
              <w:t xml:space="preserve"> </w:t>
            </w:r>
            <w:r w:rsidR="00A81063">
              <w:rPr>
                <w:sz w:val="22"/>
                <w:szCs w:val="22"/>
              </w:rPr>
              <w:t>1</w:t>
            </w:r>
            <w:r w:rsidR="00CA7B6B">
              <w:rPr>
                <w:sz w:val="22"/>
                <w:szCs w:val="22"/>
              </w:rPr>
              <w:t>7</w:t>
            </w:r>
          </w:p>
        </w:tc>
      </w:tr>
      <w:tr w:rsidR="00520A4A" w:rsidRPr="004A02D3" w14:paraId="01E046F7" w14:textId="77777777" w:rsidTr="000C2D8F">
        <w:tc>
          <w:tcPr>
            <w:tcW w:w="7967" w:type="dxa"/>
          </w:tcPr>
          <w:p w14:paraId="0EFDEBA1" w14:textId="2DAF1F31" w:rsidR="00520A4A" w:rsidRPr="00AB4239" w:rsidRDefault="00520A4A" w:rsidP="00082A03">
            <w:pPr>
              <w:rPr>
                <w:rFonts w:cs="Arial"/>
                <w:sz w:val="22"/>
                <w:szCs w:val="22"/>
              </w:rPr>
            </w:pPr>
            <w:r w:rsidRPr="00082A03">
              <w:rPr>
                <w:sz w:val="22"/>
                <w:szCs w:val="22"/>
              </w:rPr>
              <w:t>Container Requests (Existing Properties)</w:t>
            </w:r>
          </w:p>
        </w:tc>
        <w:tc>
          <w:tcPr>
            <w:tcW w:w="2524" w:type="dxa"/>
          </w:tcPr>
          <w:p w14:paraId="3E454120" w14:textId="3A023B98" w:rsidR="00520A4A" w:rsidRPr="0084784F" w:rsidRDefault="00520A4A" w:rsidP="00C92EB7">
            <w:pPr>
              <w:pStyle w:val="ListParagraph"/>
              <w:ind w:left="0"/>
              <w:jc w:val="center"/>
              <w:rPr>
                <w:rFonts w:cs="Arial"/>
                <w:sz w:val="22"/>
                <w:szCs w:val="22"/>
              </w:rPr>
            </w:pPr>
            <w:r w:rsidRPr="51295C14">
              <w:rPr>
                <w:sz w:val="22"/>
                <w:szCs w:val="22"/>
              </w:rPr>
              <w:t>Working as intended</w:t>
            </w:r>
          </w:p>
        </w:tc>
      </w:tr>
      <w:tr w:rsidR="00520A4A" w:rsidRPr="004A02D3" w14:paraId="0135F2BA" w14:textId="77777777" w:rsidTr="000C2D8F">
        <w:tc>
          <w:tcPr>
            <w:tcW w:w="7967" w:type="dxa"/>
          </w:tcPr>
          <w:p w14:paraId="6D5ADDED" w14:textId="38A53A73" w:rsidR="00520A4A" w:rsidRPr="004A02D3" w:rsidRDefault="00520A4A" w:rsidP="00082A03">
            <w:pPr>
              <w:rPr>
                <w:rFonts w:cs="Arial"/>
                <w:sz w:val="22"/>
                <w:szCs w:val="22"/>
              </w:rPr>
            </w:pPr>
            <w:r w:rsidRPr="00082A03">
              <w:rPr>
                <w:sz w:val="22"/>
                <w:szCs w:val="22"/>
              </w:rPr>
              <w:t>Container Requests (New Developments)</w:t>
            </w:r>
          </w:p>
        </w:tc>
        <w:tc>
          <w:tcPr>
            <w:tcW w:w="2524" w:type="dxa"/>
          </w:tcPr>
          <w:p w14:paraId="5200BBEA" w14:textId="39E07B91" w:rsidR="00520A4A" w:rsidRPr="0084784F" w:rsidRDefault="00D117E2" w:rsidP="00C92EB7">
            <w:pPr>
              <w:pStyle w:val="ListParagraph"/>
              <w:ind w:left="0"/>
              <w:jc w:val="center"/>
              <w:rPr>
                <w:rFonts w:cs="Arial"/>
                <w:sz w:val="22"/>
                <w:szCs w:val="22"/>
              </w:rPr>
            </w:pPr>
            <w:r>
              <w:rPr>
                <w:rFonts w:cs="Arial"/>
                <w:sz w:val="22"/>
                <w:szCs w:val="22"/>
              </w:rPr>
              <w:t>Working as intended</w:t>
            </w:r>
          </w:p>
        </w:tc>
      </w:tr>
      <w:tr w:rsidR="00520A4A" w:rsidRPr="004A02D3" w14:paraId="5102CF48" w14:textId="77777777" w:rsidTr="000C2D8F">
        <w:tc>
          <w:tcPr>
            <w:tcW w:w="7967" w:type="dxa"/>
          </w:tcPr>
          <w:p w14:paraId="2E4EE0A8" w14:textId="2951F7D6" w:rsidR="00520A4A" w:rsidRPr="00520A4A" w:rsidRDefault="00520A4A" w:rsidP="00082A03">
            <w:pPr>
              <w:rPr>
                <w:rFonts w:cs="Arial"/>
                <w:sz w:val="22"/>
                <w:szCs w:val="22"/>
              </w:rPr>
            </w:pPr>
            <w:r w:rsidRPr="00082A03">
              <w:rPr>
                <w:sz w:val="22"/>
                <w:szCs w:val="22"/>
              </w:rPr>
              <w:t>Bulky Waste</w:t>
            </w:r>
            <w:r w:rsidR="00082A03" w:rsidRPr="00082A03">
              <w:rPr>
                <w:sz w:val="22"/>
                <w:szCs w:val="22"/>
              </w:rPr>
              <w:t xml:space="preserve"> income monitored</w:t>
            </w:r>
          </w:p>
        </w:tc>
        <w:tc>
          <w:tcPr>
            <w:tcW w:w="2524" w:type="dxa"/>
          </w:tcPr>
          <w:p w14:paraId="230D51AB" w14:textId="7880723F" w:rsidR="00520A4A" w:rsidRPr="0084784F" w:rsidRDefault="00520A4A" w:rsidP="00C92EB7">
            <w:pPr>
              <w:pStyle w:val="ListParagraph"/>
              <w:ind w:left="0"/>
              <w:jc w:val="center"/>
              <w:rPr>
                <w:rFonts w:cs="Arial"/>
                <w:sz w:val="22"/>
                <w:szCs w:val="22"/>
              </w:rPr>
            </w:pPr>
            <w:r w:rsidRPr="51295C14">
              <w:rPr>
                <w:sz w:val="22"/>
                <w:szCs w:val="22"/>
              </w:rPr>
              <w:t>Working as intended</w:t>
            </w:r>
          </w:p>
        </w:tc>
      </w:tr>
      <w:tr w:rsidR="008E757A" w:rsidRPr="004A02D3" w14:paraId="45088968" w14:textId="77777777" w:rsidTr="000C2D8F">
        <w:tc>
          <w:tcPr>
            <w:tcW w:w="7967" w:type="dxa"/>
          </w:tcPr>
          <w:p w14:paraId="30CBB3A4" w14:textId="7230CB37" w:rsidR="008E757A" w:rsidRPr="008E757A" w:rsidRDefault="008E757A" w:rsidP="00D4350E">
            <w:pPr>
              <w:pStyle w:val="ListParagraph"/>
              <w:ind w:left="0"/>
              <w:rPr>
                <w:rFonts w:cs="Arial"/>
                <w:b/>
                <w:bCs/>
                <w:sz w:val="22"/>
                <w:szCs w:val="22"/>
              </w:rPr>
            </w:pPr>
            <w:r w:rsidRPr="008E757A">
              <w:rPr>
                <w:rFonts w:cs="Arial"/>
                <w:b/>
                <w:bCs/>
                <w:sz w:val="22"/>
                <w:szCs w:val="22"/>
              </w:rPr>
              <w:t xml:space="preserve">Risk </w:t>
            </w:r>
            <w:r w:rsidR="00010408">
              <w:rPr>
                <w:rFonts w:cs="Arial"/>
                <w:b/>
                <w:bCs/>
                <w:sz w:val="22"/>
                <w:szCs w:val="22"/>
              </w:rPr>
              <w:t>8</w:t>
            </w:r>
            <w:r w:rsidRPr="008E757A">
              <w:rPr>
                <w:rFonts w:cs="Arial"/>
                <w:b/>
                <w:bCs/>
                <w:sz w:val="22"/>
                <w:szCs w:val="22"/>
              </w:rPr>
              <w:t xml:space="preserve"> - </w:t>
            </w:r>
            <w:r w:rsidR="00EE27DA" w:rsidRPr="00EE27DA">
              <w:rPr>
                <w:rFonts w:cs="Arial"/>
                <w:b/>
                <w:bCs/>
                <w:sz w:val="22"/>
                <w:szCs w:val="22"/>
              </w:rPr>
              <w:t>Inadequate budget allocation and monitoring arrangements</w:t>
            </w:r>
          </w:p>
        </w:tc>
        <w:tc>
          <w:tcPr>
            <w:tcW w:w="2524" w:type="dxa"/>
          </w:tcPr>
          <w:p w14:paraId="11B76E20" w14:textId="77777777" w:rsidR="008E757A" w:rsidRPr="0084784F" w:rsidRDefault="008E757A" w:rsidP="00C92EB7">
            <w:pPr>
              <w:pStyle w:val="ListParagraph"/>
              <w:ind w:left="0"/>
              <w:jc w:val="center"/>
              <w:rPr>
                <w:rFonts w:cs="Arial"/>
                <w:sz w:val="22"/>
                <w:szCs w:val="22"/>
              </w:rPr>
            </w:pPr>
          </w:p>
        </w:tc>
      </w:tr>
      <w:tr w:rsidR="000D799F" w:rsidRPr="004A02D3" w14:paraId="2053956E" w14:textId="77777777" w:rsidTr="000C2D8F">
        <w:tc>
          <w:tcPr>
            <w:tcW w:w="7967" w:type="dxa"/>
          </w:tcPr>
          <w:p w14:paraId="0AA1AB70" w14:textId="7569AA21" w:rsidR="000D799F" w:rsidRPr="008E757A" w:rsidRDefault="000D799F" w:rsidP="000D799F">
            <w:pPr>
              <w:pStyle w:val="ListParagraph"/>
              <w:ind w:left="0"/>
              <w:rPr>
                <w:rFonts w:cs="Arial"/>
                <w:b/>
                <w:bCs/>
                <w:sz w:val="22"/>
                <w:szCs w:val="22"/>
              </w:rPr>
            </w:pPr>
            <w:r w:rsidRPr="51295C14">
              <w:rPr>
                <w:sz w:val="22"/>
                <w:szCs w:val="22"/>
              </w:rPr>
              <w:t xml:space="preserve">Performance </w:t>
            </w:r>
            <w:r w:rsidR="00DE1839">
              <w:rPr>
                <w:sz w:val="22"/>
                <w:szCs w:val="22"/>
              </w:rPr>
              <w:t>indicators monitored</w:t>
            </w:r>
            <w:r w:rsidR="009106B7" w:rsidRPr="009106B7">
              <w:rPr>
                <w:sz w:val="22"/>
                <w:szCs w:val="22"/>
              </w:rPr>
              <w:t xml:space="preserve"> to ensure targets are being met</w:t>
            </w:r>
          </w:p>
        </w:tc>
        <w:tc>
          <w:tcPr>
            <w:tcW w:w="2524" w:type="dxa"/>
          </w:tcPr>
          <w:p w14:paraId="773AA833" w14:textId="36365EA5" w:rsidR="000D799F" w:rsidRPr="0084784F" w:rsidRDefault="007A1032" w:rsidP="00C92EB7">
            <w:pPr>
              <w:pStyle w:val="ListParagraph"/>
              <w:ind w:left="0"/>
              <w:jc w:val="center"/>
              <w:rPr>
                <w:rFonts w:cs="Arial"/>
                <w:sz w:val="22"/>
                <w:szCs w:val="22"/>
              </w:rPr>
            </w:pPr>
            <w:r w:rsidRPr="0084784F">
              <w:rPr>
                <w:rFonts w:cs="Arial"/>
                <w:sz w:val="22"/>
                <w:szCs w:val="22"/>
              </w:rPr>
              <w:t>Action</w:t>
            </w:r>
            <w:r w:rsidR="009952C9">
              <w:rPr>
                <w:rFonts w:cs="Arial"/>
                <w:sz w:val="22"/>
                <w:szCs w:val="22"/>
              </w:rPr>
              <w:t xml:space="preserve"> 6</w:t>
            </w:r>
          </w:p>
        </w:tc>
      </w:tr>
      <w:tr w:rsidR="000D799F" w:rsidRPr="004A02D3" w14:paraId="2B8AEA39" w14:textId="77777777" w:rsidTr="000C2D8F">
        <w:tc>
          <w:tcPr>
            <w:tcW w:w="7967" w:type="dxa"/>
          </w:tcPr>
          <w:p w14:paraId="772D4430" w14:textId="3FF4EC9E" w:rsidR="000D799F" w:rsidRPr="008E757A" w:rsidRDefault="000D799F" w:rsidP="000D799F">
            <w:pPr>
              <w:pStyle w:val="ListParagraph"/>
              <w:ind w:left="0"/>
              <w:rPr>
                <w:rFonts w:cs="Arial"/>
                <w:b/>
                <w:bCs/>
                <w:sz w:val="22"/>
                <w:szCs w:val="22"/>
              </w:rPr>
            </w:pPr>
            <w:r w:rsidRPr="51295C14">
              <w:rPr>
                <w:sz w:val="22"/>
                <w:szCs w:val="22"/>
              </w:rPr>
              <w:t>Budget Monitoring Procedures</w:t>
            </w:r>
            <w:r w:rsidR="009106B7" w:rsidRPr="009106B7">
              <w:rPr>
                <w:sz w:val="22"/>
                <w:szCs w:val="22"/>
              </w:rPr>
              <w:t xml:space="preserve"> in place to keep track of cost variations</w:t>
            </w:r>
          </w:p>
        </w:tc>
        <w:tc>
          <w:tcPr>
            <w:tcW w:w="2524" w:type="dxa"/>
          </w:tcPr>
          <w:p w14:paraId="1E9DEC9C" w14:textId="155B0696" w:rsidR="000D799F" w:rsidRPr="0084784F" w:rsidRDefault="000C3999" w:rsidP="00C92EB7">
            <w:pPr>
              <w:pStyle w:val="ListParagraph"/>
              <w:ind w:left="0"/>
              <w:jc w:val="center"/>
              <w:rPr>
                <w:rFonts w:cs="Arial"/>
                <w:sz w:val="22"/>
                <w:szCs w:val="22"/>
              </w:rPr>
            </w:pPr>
            <w:r>
              <w:rPr>
                <w:rFonts w:cs="Arial"/>
                <w:sz w:val="22"/>
                <w:szCs w:val="22"/>
              </w:rPr>
              <w:t>Working as intended</w:t>
            </w:r>
          </w:p>
        </w:tc>
      </w:tr>
      <w:tr w:rsidR="000D799F" w:rsidRPr="004A02D3" w14:paraId="4F104F00" w14:textId="77777777" w:rsidTr="000C2D8F">
        <w:tc>
          <w:tcPr>
            <w:tcW w:w="7967" w:type="dxa"/>
          </w:tcPr>
          <w:p w14:paraId="02ACB8B6" w14:textId="323E8317" w:rsidR="000D799F" w:rsidRPr="008E757A" w:rsidRDefault="000D799F" w:rsidP="000D799F">
            <w:pPr>
              <w:pStyle w:val="ListParagraph"/>
              <w:ind w:left="0"/>
              <w:rPr>
                <w:rFonts w:cs="Arial"/>
                <w:b/>
                <w:bCs/>
                <w:sz w:val="22"/>
                <w:szCs w:val="22"/>
              </w:rPr>
            </w:pPr>
            <w:r w:rsidRPr="51295C14">
              <w:rPr>
                <w:sz w:val="22"/>
                <w:szCs w:val="22"/>
              </w:rPr>
              <w:t>Allocated Budget</w:t>
            </w:r>
            <w:r w:rsidR="009106B7">
              <w:rPr>
                <w:sz w:val="22"/>
                <w:szCs w:val="22"/>
              </w:rPr>
              <w:t xml:space="preserve"> set out</w:t>
            </w:r>
            <w:r w:rsidR="009106B7" w:rsidRPr="009106B7">
              <w:rPr>
                <w:sz w:val="22"/>
                <w:szCs w:val="22"/>
              </w:rPr>
              <w:t xml:space="preserve"> for the service</w:t>
            </w:r>
          </w:p>
        </w:tc>
        <w:tc>
          <w:tcPr>
            <w:tcW w:w="2524" w:type="dxa"/>
          </w:tcPr>
          <w:p w14:paraId="3736DEDB" w14:textId="2A3EF5B5" w:rsidR="000D799F" w:rsidRPr="0084784F" w:rsidRDefault="00CC236D" w:rsidP="00C92EB7">
            <w:pPr>
              <w:pStyle w:val="ListParagraph"/>
              <w:ind w:left="0"/>
              <w:jc w:val="center"/>
              <w:rPr>
                <w:rFonts w:cs="Arial"/>
                <w:sz w:val="22"/>
                <w:szCs w:val="22"/>
              </w:rPr>
            </w:pPr>
            <w:r>
              <w:rPr>
                <w:rFonts w:cs="Arial"/>
                <w:sz w:val="22"/>
                <w:szCs w:val="22"/>
              </w:rPr>
              <w:t xml:space="preserve">Working as </w:t>
            </w:r>
            <w:r w:rsidR="004D079B">
              <w:rPr>
                <w:rFonts w:cs="Arial"/>
                <w:sz w:val="22"/>
                <w:szCs w:val="22"/>
              </w:rPr>
              <w:t>intended</w:t>
            </w:r>
          </w:p>
        </w:tc>
      </w:tr>
      <w:tr w:rsidR="00D4350E" w:rsidRPr="004A02D3" w14:paraId="2CE3CA13" w14:textId="77777777" w:rsidTr="000C2D8F">
        <w:tc>
          <w:tcPr>
            <w:tcW w:w="7967" w:type="dxa"/>
          </w:tcPr>
          <w:p w14:paraId="52BE624B" w14:textId="6987D0F2" w:rsidR="00D4350E" w:rsidRPr="008E757A" w:rsidRDefault="008E757A" w:rsidP="00D4350E">
            <w:pPr>
              <w:pStyle w:val="ListParagraph"/>
              <w:ind w:left="0"/>
              <w:rPr>
                <w:rFonts w:cs="Arial"/>
                <w:b/>
                <w:bCs/>
                <w:sz w:val="22"/>
                <w:szCs w:val="22"/>
              </w:rPr>
            </w:pPr>
            <w:r w:rsidRPr="008E757A">
              <w:rPr>
                <w:rFonts w:cs="Arial"/>
                <w:b/>
                <w:bCs/>
                <w:sz w:val="22"/>
                <w:szCs w:val="22"/>
              </w:rPr>
              <w:t xml:space="preserve">Risk 9 – </w:t>
            </w:r>
            <w:r w:rsidR="00914CF4" w:rsidRPr="00914CF4">
              <w:rPr>
                <w:rFonts w:cs="Arial"/>
                <w:b/>
                <w:bCs/>
                <w:sz w:val="22"/>
                <w:szCs w:val="22"/>
              </w:rPr>
              <w:t>Robust business continuity arrangements are not formalised</w:t>
            </w:r>
          </w:p>
        </w:tc>
        <w:tc>
          <w:tcPr>
            <w:tcW w:w="2524" w:type="dxa"/>
          </w:tcPr>
          <w:p w14:paraId="6CCDC3F7" w14:textId="1B9042DC" w:rsidR="00D4350E" w:rsidRPr="0084784F" w:rsidRDefault="00D4350E" w:rsidP="00D4350E">
            <w:pPr>
              <w:pStyle w:val="ListParagraph"/>
              <w:ind w:left="0"/>
              <w:rPr>
                <w:rFonts w:cs="Arial"/>
                <w:sz w:val="22"/>
                <w:szCs w:val="22"/>
              </w:rPr>
            </w:pPr>
          </w:p>
        </w:tc>
      </w:tr>
      <w:tr w:rsidR="00B3440E" w:rsidRPr="004A02D3" w14:paraId="3C93BB0C" w14:textId="77777777" w:rsidTr="000C2D8F">
        <w:tc>
          <w:tcPr>
            <w:tcW w:w="7967" w:type="dxa"/>
          </w:tcPr>
          <w:p w14:paraId="32108D34" w14:textId="52BFC909" w:rsidR="00B3440E" w:rsidRDefault="00B3440E" w:rsidP="00B3440E">
            <w:pPr>
              <w:pStyle w:val="ListParagraph"/>
              <w:ind w:left="0"/>
              <w:rPr>
                <w:rFonts w:cs="Arial"/>
                <w:sz w:val="22"/>
                <w:szCs w:val="22"/>
              </w:rPr>
            </w:pPr>
            <w:r w:rsidRPr="51295C14">
              <w:rPr>
                <w:sz w:val="22"/>
                <w:szCs w:val="22"/>
              </w:rPr>
              <w:t>Adverse Weather Policy</w:t>
            </w:r>
          </w:p>
        </w:tc>
        <w:tc>
          <w:tcPr>
            <w:tcW w:w="2524" w:type="dxa"/>
          </w:tcPr>
          <w:p w14:paraId="4005E0F4" w14:textId="5FED860D" w:rsidR="00B3440E" w:rsidRPr="0084784F" w:rsidRDefault="00B3440E" w:rsidP="00C92EB7">
            <w:pPr>
              <w:pStyle w:val="ListParagraph"/>
              <w:ind w:left="0"/>
              <w:jc w:val="center"/>
              <w:rPr>
                <w:rFonts w:cs="Arial"/>
                <w:sz w:val="22"/>
                <w:szCs w:val="22"/>
              </w:rPr>
            </w:pPr>
            <w:r w:rsidRPr="0084784F">
              <w:rPr>
                <w:rFonts w:cs="Arial"/>
                <w:sz w:val="22"/>
                <w:szCs w:val="22"/>
              </w:rPr>
              <w:t>Action</w:t>
            </w:r>
            <w:r w:rsidR="00D600DA">
              <w:rPr>
                <w:rFonts w:cs="Arial"/>
                <w:sz w:val="22"/>
                <w:szCs w:val="22"/>
              </w:rPr>
              <w:t xml:space="preserve"> </w:t>
            </w:r>
            <w:r w:rsidR="00036506">
              <w:rPr>
                <w:rFonts w:cs="Arial"/>
                <w:sz w:val="22"/>
                <w:szCs w:val="22"/>
              </w:rPr>
              <w:t>15</w:t>
            </w:r>
          </w:p>
        </w:tc>
      </w:tr>
      <w:tr w:rsidR="00B3440E" w:rsidRPr="004A02D3" w14:paraId="4CF775BC" w14:textId="77777777" w:rsidTr="000C2D8F">
        <w:trPr>
          <w:trHeight w:val="261"/>
        </w:trPr>
        <w:tc>
          <w:tcPr>
            <w:tcW w:w="7967" w:type="dxa"/>
          </w:tcPr>
          <w:p w14:paraId="67BAEA13" w14:textId="51B2155D" w:rsidR="00B3440E" w:rsidRDefault="00B3440E" w:rsidP="00B3440E">
            <w:pPr>
              <w:pStyle w:val="ListParagraph"/>
              <w:ind w:left="0"/>
              <w:rPr>
                <w:rFonts w:cs="Arial"/>
                <w:sz w:val="22"/>
                <w:szCs w:val="22"/>
              </w:rPr>
            </w:pPr>
            <w:r w:rsidRPr="51295C14">
              <w:rPr>
                <w:sz w:val="22"/>
                <w:szCs w:val="22"/>
              </w:rPr>
              <w:t>Business Continuity arrangements</w:t>
            </w:r>
            <w:r w:rsidR="00493760" w:rsidRPr="00493760">
              <w:rPr>
                <w:sz w:val="22"/>
                <w:szCs w:val="22"/>
              </w:rPr>
              <w:t xml:space="preserve"> in place for the service</w:t>
            </w:r>
          </w:p>
        </w:tc>
        <w:tc>
          <w:tcPr>
            <w:tcW w:w="2524" w:type="dxa"/>
          </w:tcPr>
          <w:p w14:paraId="08B2C335" w14:textId="2BBDE961" w:rsidR="00B3440E" w:rsidRPr="0084784F" w:rsidRDefault="00B3440E" w:rsidP="00C92EB7">
            <w:pPr>
              <w:pStyle w:val="ListParagraph"/>
              <w:ind w:left="0"/>
              <w:jc w:val="center"/>
              <w:rPr>
                <w:rFonts w:cs="Arial"/>
                <w:sz w:val="22"/>
                <w:szCs w:val="22"/>
              </w:rPr>
            </w:pPr>
            <w:r w:rsidRPr="0084784F">
              <w:rPr>
                <w:rFonts w:cs="Arial"/>
                <w:sz w:val="22"/>
                <w:szCs w:val="22"/>
              </w:rPr>
              <w:t>Action</w:t>
            </w:r>
            <w:r w:rsidR="00B02D3B">
              <w:rPr>
                <w:rFonts w:cs="Arial"/>
                <w:sz w:val="22"/>
                <w:szCs w:val="22"/>
              </w:rPr>
              <w:t xml:space="preserve"> </w:t>
            </w:r>
            <w:r w:rsidR="00036506">
              <w:rPr>
                <w:rFonts w:cs="Arial"/>
                <w:sz w:val="22"/>
                <w:szCs w:val="22"/>
              </w:rPr>
              <w:t>15</w:t>
            </w:r>
          </w:p>
        </w:tc>
      </w:tr>
      <w:tr w:rsidR="008E757A" w:rsidRPr="004A02D3" w14:paraId="23C5BE62" w14:textId="77777777" w:rsidTr="000C2D8F">
        <w:tc>
          <w:tcPr>
            <w:tcW w:w="7967" w:type="dxa"/>
          </w:tcPr>
          <w:p w14:paraId="7BAF362E" w14:textId="4AE0987C" w:rsidR="008E757A" w:rsidRPr="008E757A" w:rsidRDefault="008E757A" w:rsidP="00D4350E">
            <w:pPr>
              <w:pStyle w:val="ListParagraph"/>
              <w:ind w:left="0"/>
              <w:rPr>
                <w:rFonts w:cs="Arial"/>
                <w:b/>
                <w:bCs/>
                <w:sz w:val="22"/>
                <w:szCs w:val="22"/>
              </w:rPr>
            </w:pPr>
            <w:r w:rsidRPr="008E757A">
              <w:rPr>
                <w:rFonts w:cs="Arial"/>
                <w:b/>
                <w:bCs/>
                <w:sz w:val="22"/>
                <w:szCs w:val="22"/>
              </w:rPr>
              <w:t xml:space="preserve">Risk 10 - </w:t>
            </w:r>
            <w:r w:rsidR="00CD0716" w:rsidRPr="00CD0716">
              <w:rPr>
                <w:rFonts w:cs="Arial"/>
                <w:b/>
                <w:bCs/>
                <w:sz w:val="22"/>
                <w:szCs w:val="22"/>
              </w:rPr>
              <w:t>Failure to implement processes and procedures to deter bribery/theft/fraud</w:t>
            </w:r>
          </w:p>
        </w:tc>
        <w:tc>
          <w:tcPr>
            <w:tcW w:w="2524" w:type="dxa"/>
          </w:tcPr>
          <w:p w14:paraId="0BBE6F6F" w14:textId="77777777" w:rsidR="008E757A" w:rsidRPr="004A02D3" w:rsidRDefault="008E757A" w:rsidP="00C92EB7">
            <w:pPr>
              <w:pStyle w:val="ListParagraph"/>
              <w:ind w:left="0"/>
              <w:jc w:val="center"/>
              <w:rPr>
                <w:rFonts w:cs="Arial"/>
                <w:sz w:val="22"/>
                <w:szCs w:val="22"/>
              </w:rPr>
            </w:pPr>
          </w:p>
        </w:tc>
      </w:tr>
      <w:tr w:rsidR="00E51303" w:rsidRPr="004A02D3" w14:paraId="741CFACF" w14:textId="77777777" w:rsidTr="000C2D8F">
        <w:tc>
          <w:tcPr>
            <w:tcW w:w="7967" w:type="dxa"/>
          </w:tcPr>
          <w:p w14:paraId="6E3DA634" w14:textId="1317C313" w:rsidR="00E51303" w:rsidRPr="008E757A" w:rsidRDefault="00E51303" w:rsidP="00E51303">
            <w:pPr>
              <w:pStyle w:val="ListParagraph"/>
              <w:ind w:left="0"/>
              <w:rPr>
                <w:rFonts w:cs="Arial"/>
                <w:b/>
                <w:bCs/>
                <w:sz w:val="22"/>
                <w:szCs w:val="22"/>
              </w:rPr>
            </w:pPr>
            <w:r>
              <w:rPr>
                <w:sz w:val="22"/>
                <w:szCs w:val="22"/>
              </w:rPr>
              <w:t xml:space="preserve">Corporate mandatory training </w:t>
            </w:r>
          </w:p>
        </w:tc>
        <w:tc>
          <w:tcPr>
            <w:tcW w:w="2524" w:type="dxa"/>
          </w:tcPr>
          <w:p w14:paraId="4E1E1BCA" w14:textId="11A36794" w:rsidR="00E51303" w:rsidRPr="004A02D3" w:rsidRDefault="00E51303" w:rsidP="00E51303">
            <w:pPr>
              <w:pStyle w:val="ListParagraph"/>
              <w:ind w:left="0"/>
              <w:jc w:val="center"/>
              <w:rPr>
                <w:rFonts w:cs="Arial"/>
                <w:sz w:val="22"/>
                <w:szCs w:val="22"/>
              </w:rPr>
            </w:pPr>
            <w:r>
              <w:rPr>
                <w:rFonts w:cs="Arial"/>
                <w:sz w:val="22"/>
                <w:szCs w:val="22"/>
              </w:rPr>
              <w:t>Action 6</w:t>
            </w:r>
          </w:p>
        </w:tc>
      </w:tr>
      <w:tr w:rsidR="00A0463D" w:rsidRPr="004A02D3" w14:paraId="49747983" w14:textId="77777777" w:rsidTr="000C2D8F">
        <w:tc>
          <w:tcPr>
            <w:tcW w:w="7967" w:type="dxa"/>
          </w:tcPr>
          <w:p w14:paraId="5958F9ED" w14:textId="49B12BC4" w:rsidR="00A0463D" w:rsidRPr="008E757A" w:rsidRDefault="00586FB5" w:rsidP="00A0463D">
            <w:pPr>
              <w:pStyle w:val="ListParagraph"/>
              <w:ind w:left="0"/>
              <w:rPr>
                <w:rFonts w:cs="Arial"/>
                <w:b/>
                <w:bCs/>
                <w:sz w:val="22"/>
                <w:szCs w:val="22"/>
              </w:rPr>
            </w:pPr>
            <w:r w:rsidRPr="00586FB5">
              <w:rPr>
                <w:sz w:val="22"/>
                <w:szCs w:val="22"/>
              </w:rPr>
              <w:t>Dealing with complaints in line with corporate procedures</w:t>
            </w:r>
          </w:p>
        </w:tc>
        <w:tc>
          <w:tcPr>
            <w:tcW w:w="2524" w:type="dxa"/>
          </w:tcPr>
          <w:p w14:paraId="4578E19F" w14:textId="71B6066A" w:rsidR="00A0463D" w:rsidRPr="004A02D3" w:rsidRDefault="006F01DC" w:rsidP="00C92EB7">
            <w:pPr>
              <w:pStyle w:val="ListParagraph"/>
              <w:ind w:left="0"/>
              <w:jc w:val="center"/>
              <w:rPr>
                <w:rFonts w:cs="Arial"/>
                <w:sz w:val="22"/>
                <w:szCs w:val="22"/>
              </w:rPr>
            </w:pPr>
            <w:r w:rsidRPr="006F01DC">
              <w:rPr>
                <w:rFonts w:cs="Arial"/>
                <w:sz w:val="22"/>
                <w:szCs w:val="22"/>
              </w:rPr>
              <w:t>Working as intended</w:t>
            </w:r>
          </w:p>
        </w:tc>
      </w:tr>
      <w:tr w:rsidR="00A0463D" w:rsidRPr="004A02D3" w14:paraId="2B82210B" w14:textId="77777777" w:rsidTr="000C2D8F">
        <w:tc>
          <w:tcPr>
            <w:tcW w:w="7967" w:type="dxa"/>
          </w:tcPr>
          <w:p w14:paraId="09725B1B" w14:textId="7B0B574B" w:rsidR="00A0463D" w:rsidRPr="008E757A" w:rsidRDefault="00586FB5" w:rsidP="00A0463D">
            <w:pPr>
              <w:pStyle w:val="ListParagraph"/>
              <w:ind w:left="0"/>
              <w:rPr>
                <w:rFonts w:cs="Arial"/>
                <w:b/>
                <w:bCs/>
                <w:sz w:val="22"/>
                <w:szCs w:val="22"/>
              </w:rPr>
            </w:pPr>
            <w:r w:rsidRPr="00586FB5">
              <w:rPr>
                <w:sz w:val="22"/>
                <w:szCs w:val="22"/>
              </w:rPr>
              <w:t xml:space="preserve">Supervisors undertake operational checks on waste crews </w:t>
            </w:r>
          </w:p>
        </w:tc>
        <w:tc>
          <w:tcPr>
            <w:tcW w:w="2524" w:type="dxa"/>
          </w:tcPr>
          <w:p w14:paraId="031DDBB3" w14:textId="08B2A8E9" w:rsidR="00A0463D" w:rsidRPr="004A02D3" w:rsidRDefault="00BA3F1B" w:rsidP="00C92EB7">
            <w:pPr>
              <w:pStyle w:val="ListParagraph"/>
              <w:ind w:left="0"/>
              <w:jc w:val="center"/>
              <w:rPr>
                <w:rFonts w:cs="Arial"/>
                <w:sz w:val="22"/>
                <w:szCs w:val="22"/>
              </w:rPr>
            </w:pPr>
            <w:r w:rsidRPr="00BA3F1B">
              <w:rPr>
                <w:rFonts w:cs="Arial"/>
                <w:sz w:val="22"/>
                <w:szCs w:val="22"/>
              </w:rPr>
              <w:t>Action</w:t>
            </w:r>
            <w:r w:rsidR="006163B0">
              <w:rPr>
                <w:rFonts w:cs="Arial"/>
                <w:sz w:val="22"/>
                <w:szCs w:val="22"/>
              </w:rPr>
              <w:t xml:space="preserve"> 7</w:t>
            </w:r>
          </w:p>
        </w:tc>
      </w:tr>
      <w:tr w:rsidR="00A0463D" w:rsidRPr="004A02D3" w14:paraId="51924324" w14:textId="77777777" w:rsidTr="000C2D8F">
        <w:tc>
          <w:tcPr>
            <w:tcW w:w="7967" w:type="dxa"/>
          </w:tcPr>
          <w:p w14:paraId="17356DB2" w14:textId="71FC9000" w:rsidR="00A0463D" w:rsidRPr="008E757A" w:rsidRDefault="00A0463D" w:rsidP="00A0463D">
            <w:pPr>
              <w:pStyle w:val="ListParagraph"/>
              <w:ind w:left="0"/>
              <w:rPr>
                <w:rFonts w:cs="Arial"/>
                <w:b/>
                <w:bCs/>
                <w:sz w:val="22"/>
                <w:szCs w:val="22"/>
              </w:rPr>
            </w:pPr>
            <w:r w:rsidRPr="51295C14">
              <w:rPr>
                <w:sz w:val="22"/>
                <w:szCs w:val="22"/>
              </w:rPr>
              <w:t xml:space="preserve">CCTV on </w:t>
            </w:r>
            <w:r w:rsidR="00586FB5" w:rsidRPr="00586FB5">
              <w:rPr>
                <w:sz w:val="22"/>
                <w:szCs w:val="22"/>
              </w:rPr>
              <w:t xml:space="preserve">waste </w:t>
            </w:r>
            <w:r w:rsidRPr="51295C14">
              <w:rPr>
                <w:sz w:val="22"/>
                <w:szCs w:val="22"/>
              </w:rPr>
              <w:t>vehicles</w:t>
            </w:r>
          </w:p>
        </w:tc>
        <w:tc>
          <w:tcPr>
            <w:tcW w:w="2524" w:type="dxa"/>
          </w:tcPr>
          <w:p w14:paraId="77BE10AA" w14:textId="756EA0DF" w:rsidR="00A0463D" w:rsidRPr="004A02D3" w:rsidRDefault="00FD1D0A" w:rsidP="00C92EB7">
            <w:pPr>
              <w:pStyle w:val="ListParagraph"/>
              <w:ind w:left="0"/>
              <w:jc w:val="center"/>
              <w:rPr>
                <w:rFonts w:cs="Arial"/>
                <w:sz w:val="22"/>
                <w:szCs w:val="22"/>
              </w:rPr>
            </w:pPr>
            <w:r w:rsidRPr="00FD1D0A">
              <w:rPr>
                <w:rFonts w:cs="Arial"/>
                <w:sz w:val="22"/>
                <w:szCs w:val="22"/>
              </w:rPr>
              <w:t>Action</w:t>
            </w:r>
            <w:r w:rsidR="00E33816">
              <w:rPr>
                <w:rFonts w:cs="Arial"/>
                <w:sz w:val="22"/>
                <w:szCs w:val="22"/>
              </w:rPr>
              <w:t xml:space="preserve"> 1</w:t>
            </w:r>
            <w:r w:rsidR="00036506">
              <w:rPr>
                <w:rFonts w:cs="Arial"/>
                <w:sz w:val="22"/>
                <w:szCs w:val="22"/>
              </w:rPr>
              <w:t>1</w:t>
            </w:r>
          </w:p>
        </w:tc>
      </w:tr>
      <w:tr w:rsidR="00E51303" w:rsidRPr="004A02D3" w14:paraId="56D8628F" w14:textId="77777777" w:rsidTr="000C2D8F">
        <w:tc>
          <w:tcPr>
            <w:tcW w:w="7967" w:type="dxa"/>
          </w:tcPr>
          <w:p w14:paraId="3E8397CD" w14:textId="00A2C7C9" w:rsidR="00E51303" w:rsidRDefault="00E51303" w:rsidP="00E51303">
            <w:pPr>
              <w:pStyle w:val="ListParagraph"/>
              <w:ind w:left="0"/>
              <w:rPr>
                <w:sz w:val="22"/>
                <w:szCs w:val="22"/>
              </w:rPr>
            </w:pPr>
            <w:r w:rsidRPr="00586FB5">
              <w:rPr>
                <w:sz w:val="22"/>
                <w:szCs w:val="22"/>
              </w:rPr>
              <w:t>All customer contacts dealt with by Customer Services (Gateway)</w:t>
            </w:r>
          </w:p>
        </w:tc>
        <w:tc>
          <w:tcPr>
            <w:tcW w:w="2524" w:type="dxa"/>
          </w:tcPr>
          <w:p w14:paraId="5963704F" w14:textId="7FD70F68" w:rsidR="00E51303" w:rsidRDefault="00E51303" w:rsidP="00E51303">
            <w:pPr>
              <w:pStyle w:val="ListParagraph"/>
              <w:ind w:left="0"/>
              <w:jc w:val="center"/>
              <w:rPr>
                <w:rFonts w:cs="Arial"/>
                <w:sz w:val="22"/>
                <w:szCs w:val="22"/>
              </w:rPr>
            </w:pPr>
            <w:r w:rsidRPr="00D117E2">
              <w:rPr>
                <w:rFonts w:cs="Arial"/>
                <w:sz w:val="22"/>
                <w:szCs w:val="22"/>
              </w:rPr>
              <w:t>Action</w:t>
            </w:r>
            <w:r>
              <w:rPr>
                <w:rFonts w:cs="Arial"/>
                <w:sz w:val="22"/>
                <w:szCs w:val="22"/>
              </w:rPr>
              <w:t xml:space="preserve"> 13</w:t>
            </w:r>
          </w:p>
        </w:tc>
      </w:tr>
    </w:tbl>
    <w:p w14:paraId="28770222" w14:textId="77777777" w:rsidR="009A3F4B" w:rsidRDefault="009A3F4B" w:rsidP="00125437">
      <w:pPr>
        <w:rPr>
          <w:rFonts w:cs="Arial"/>
        </w:rPr>
      </w:pPr>
    </w:p>
    <w:p w14:paraId="78999556" w14:textId="18B91B4A" w:rsidR="009A3F4B" w:rsidRDefault="00750559" w:rsidP="00750559">
      <w:pPr>
        <w:pStyle w:val="ListParagraph"/>
        <w:ind w:hanging="1996"/>
        <w:rPr>
          <w:rFonts w:cs="Arial"/>
          <w:sz w:val="22"/>
          <w:szCs w:val="22"/>
        </w:rPr>
      </w:pPr>
      <w:r w:rsidRPr="51295C14">
        <w:rPr>
          <w:rFonts w:cs="Arial"/>
        </w:rPr>
        <w:t>*</w:t>
      </w:r>
      <w:r w:rsidRPr="00750559">
        <w:rPr>
          <w:rFonts w:cs="Arial"/>
          <w:sz w:val="22"/>
          <w:szCs w:val="22"/>
        </w:rPr>
        <w:t xml:space="preserve">Additional </w:t>
      </w:r>
      <w:r w:rsidR="003E73A6">
        <w:rPr>
          <w:rFonts w:cs="Arial"/>
          <w:sz w:val="22"/>
          <w:szCs w:val="22"/>
        </w:rPr>
        <w:t xml:space="preserve">risks and </w:t>
      </w:r>
      <w:r w:rsidRPr="00750559">
        <w:rPr>
          <w:rFonts w:cs="Arial"/>
          <w:sz w:val="22"/>
          <w:szCs w:val="22"/>
        </w:rPr>
        <w:t>controls identified by Internal Audit</w:t>
      </w:r>
      <w:r w:rsidR="006C18FF">
        <w:rPr>
          <w:rFonts w:cs="Arial"/>
          <w:sz w:val="22"/>
          <w:szCs w:val="22"/>
        </w:rPr>
        <w:t xml:space="preserve"> to be added to GRACE</w:t>
      </w:r>
    </w:p>
    <w:p w14:paraId="6237002D" w14:textId="77777777" w:rsidR="00197E4E" w:rsidRDefault="00197E4E" w:rsidP="00750559">
      <w:pPr>
        <w:pStyle w:val="ListParagraph"/>
        <w:ind w:hanging="1996"/>
        <w:rPr>
          <w:rFonts w:cs="Arial"/>
          <w:sz w:val="22"/>
          <w:szCs w:val="22"/>
        </w:rPr>
      </w:pPr>
    </w:p>
    <w:p w14:paraId="16DF2257" w14:textId="77777777" w:rsidR="00197E4E" w:rsidRDefault="00197E4E" w:rsidP="00750559">
      <w:pPr>
        <w:pStyle w:val="ListParagraph"/>
        <w:ind w:hanging="1996"/>
        <w:rPr>
          <w:rFonts w:cs="Arial"/>
          <w:sz w:val="22"/>
          <w:szCs w:val="22"/>
        </w:rPr>
      </w:pPr>
    </w:p>
    <w:p w14:paraId="53CC1D6C" w14:textId="77777777" w:rsidR="00197E4E" w:rsidRDefault="00197E4E" w:rsidP="00750559">
      <w:pPr>
        <w:pStyle w:val="ListParagraph"/>
        <w:ind w:hanging="1996"/>
        <w:rPr>
          <w:rFonts w:cs="Arial"/>
          <w:sz w:val="22"/>
          <w:szCs w:val="22"/>
        </w:rPr>
      </w:pPr>
    </w:p>
    <w:p w14:paraId="64EB2592" w14:textId="77777777" w:rsidR="00197E4E" w:rsidRDefault="00197E4E" w:rsidP="00750559">
      <w:pPr>
        <w:pStyle w:val="ListParagraph"/>
        <w:ind w:hanging="1996"/>
        <w:rPr>
          <w:rFonts w:cs="Arial"/>
          <w:sz w:val="22"/>
          <w:szCs w:val="22"/>
        </w:rPr>
      </w:pPr>
    </w:p>
    <w:p w14:paraId="1361457F" w14:textId="77777777" w:rsidR="00197E4E" w:rsidRDefault="00197E4E" w:rsidP="00750559">
      <w:pPr>
        <w:pStyle w:val="ListParagraph"/>
        <w:ind w:hanging="1996"/>
        <w:rPr>
          <w:rFonts w:cs="Arial"/>
          <w:sz w:val="22"/>
          <w:szCs w:val="22"/>
        </w:rPr>
      </w:pPr>
    </w:p>
    <w:p w14:paraId="2DA675BE" w14:textId="77777777" w:rsidR="00197E4E" w:rsidRDefault="00197E4E" w:rsidP="00750559">
      <w:pPr>
        <w:pStyle w:val="ListParagraph"/>
        <w:ind w:hanging="1996"/>
        <w:rPr>
          <w:rFonts w:cs="Arial"/>
          <w:sz w:val="22"/>
          <w:szCs w:val="22"/>
        </w:rPr>
      </w:pPr>
    </w:p>
    <w:p w14:paraId="218F610C" w14:textId="77777777" w:rsidR="00197E4E" w:rsidRDefault="00197E4E" w:rsidP="00750559">
      <w:pPr>
        <w:pStyle w:val="ListParagraph"/>
        <w:ind w:hanging="1996"/>
        <w:rPr>
          <w:rFonts w:cs="Arial"/>
          <w:sz w:val="22"/>
          <w:szCs w:val="22"/>
        </w:rPr>
      </w:pPr>
    </w:p>
    <w:p w14:paraId="2B97971A" w14:textId="77777777" w:rsidR="00197E4E" w:rsidRDefault="00197E4E" w:rsidP="00750559">
      <w:pPr>
        <w:pStyle w:val="ListParagraph"/>
        <w:ind w:hanging="1996"/>
        <w:rPr>
          <w:rFonts w:cs="Arial"/>
          <w:sz w:val="22"/>
          <w:szCs w:val="22"/>
        </w:rPr>
      </w:pPr>
    </w:p>
    <w:p w14:paraId="38D701E7" w14:textId="77777777" w:rsidR="00197E4E" w:rsidRDefault="00197E4E" w:rsidP="00750559">
      <w:pPr>
        <w:pStyle w:val="ListParagraph"/>
        <w:ind w:hanging="1996"/>
        <w:rPr>
          <w:rFonts w:cs="Arial"/>
          <w:sz w:val="22"/>
          <w:szCs w:val="22"/>
        </w:rPr>
      </w:pPr>
    </w:p>
    <w:p w14:paraId="1F071189" w14:textId="77777777" w:rsidR="00197E4E" w:rsidRDefault="00197E4E" w:rsidP="00750559">
      <w:pPr>
        <w:pStyle w:val="ListParagraph"/>
        <w:ind w:hanging="1996"/>
        <w:rPr>
          <w:rFonts w:cs="Arial"/>
          <w:sz w:val="22"/>
          <w:szCs w:val="22"/>
        </w:rPr>
      </w:pPr>
    </w:p>
    <w:p w14:paraId="2A1AB281" w14:textId="77777777" w:rsidR="00197E4E" w:rsidRDefault="00197E4E" w:rsidP="00750559">
      <w:pPr>
        <w:pStyle w:val="ListParagraph"/>
        <w:ind w:hanging="1996"/>
        <w:rPr>
          <w:rFonts w:cs="Arial"/>
          <w:sz w:val="22"/>
          <w:szCs w:val="22"/>
        </w:rPr>
      </w:pPr>
    </w:p>
    <w:p w14:paraId="4F17C28B" w14:textId="77777777" w:rsidR="00197E4E" w:rsidRDefault="00197E4E" w:rsidP="00750559">
      <w:pPr>
        <w:pStyle w:val="ListParagraph"/>
        <w:ind w:hanging="1996"/>
        <w:rPr>
          <w:rFonts w:cs="Arial"/>
          <w:sz w:val="22"/>
          <w:szCs w:val="22"/>
        </w:rPr>
      </w:pPr>
    </w:p>
    <w:p w14:paraId="5B4157ED" w14:textId="77777777" w:rsidR="00197E4E" w:rsidRDefault="00197E4E" w:rsidP="00750559">
      <w:pPr>
        <w:pStyle w:val="ListParagraph"/>
        <w:ind w:hanging="1996"/>
        <w:rPr>
          <w:rFonts w:cs="Arial"/>
          <w:sz w:val="22"/>
          <w:szCs w:val="22"/>
        </w:rPr>
      </w:pPr>
    </w:p>
    <w:p w14:paraId="779FCF45" w14:textId="77777777" w:rsidR="00197E4E" w:rsidRDefault="00197E4E" w:rsidP="00750559">
      <w:pPr>
        <w:pStyle w:val="ListParagraph"/>
        <w:ind w:hanging="1996"/>
        <w:rPr>
          <w:rFonts w:cs="Arial"/>
          <w:sz w:val="22"/>
          <w:szCs w:val="22"/>
        </w:rPr>
      </w:pPr>
    </w:p>
    <w:p w14:paraId="3F3BF3AE" w14:textId="77777777" w:rsidR="00197E4E" w:rsidRDefault="00197E4E" w:rsidP="00750559">
      <w:pPr>
        <w:pStyle w:val="ListParagraph"/>
        <w:ind w:hanging="1996"/>
        <w:rPr>
          <w:rFonts w:cs="Arial"/>
          <w:sz w:val="22"/>
          <w:szCs w:val="22"/>
        </w:rPr>
      </w:pPr>
    </w:p>
    <w:p w14:paraId="758340C3" w14:textId="77777777" w:rsidR="00197E4E" w:rsidRDefault="00197E4E" w:rsidP="00750559">
      <w:pPr>
        <w:pStyle w:val="ListParagraph"/>
        <w:ind w:hanging="1996"/>
        <w:rPr>
          <w:rFonts w:cs="Arial"/>
          <w:sz w:val="22"/>
          <w:szCs w:val="22"/>
        </w:rPr>
      </w:pPr>
    </w:p>
    <w:p w14:paraId="2628C3C4" w14:textId="26C144EE" w:rsidR="00197E4E" w:rsidRDefault="00197E4E" w:rsidP="00750559">
      <w:pPr>
        <w:pStyle w:val="ListParagraph"/>
        <w:ind w:hanging="1996"/>
        <w:rPr>
          <w:rFonts w:cs="Arial"/>
          <w:sz w:val="22"/>
          <w:szCs w:val="22"/>
        </w:rPr>
      </w:pPr>
    </w:p>
    <w:p w14:paraId="5F7E177B" w14:textId="0357AC4B" w:rsidR="0056359B" w:rsidRDefault="0056359B" w:rsidP="00750559">
      <w:pPr>
        <w:pStyle w:val="ListParagraph"/>
        <w:ind w:hanging="1996"/>
        <w:rPr>
          <w:rFonts w:cs="Arial"/>
          <w:sz w:val="22"/>
          <w:szCs w:val="22"/>
        </w:rPr>
      </w:pPr>
    </w:p>
    <w:p w14:paraId="55796E38" w14:textId="2E86444B" w:rsidR="0056359B" w:rsidRDefault="0056359B" w:rsidP="00750559">
      <w:pPr>
        <w:pStyle w:val="ListParagraph"/>
        <w:ind w:hanging="1996"/>
        <w:rPr>
          <w:rFonts w:cs="Arial"/>
          <w:sz w:val="22"/>
          <w:szCs w:val="22"/>
        </w:rPr>
      </w:pPr>
    </w:p>
    <w:p w14:paraId="6FF6C4F0" w14:textId="1B09C781" w:rsidR="0056359B" w:rsidRDefault="0056359B" w:rsidP="00750559">
      <w:pPr>
        <w:pStyle w:val="ListParagraph"/>
        <w:ind w:hanging="1996"/>
        <w:rPr>
          <w:rFonts w:cs="Arial"/>
          <w:sz w:val="22"/>
          <w:szCs w:val="22"/>
        </w:rPr>
      </w:pPr>
    </w:p>
    <w:p w14:paraId="6137695E" w14:textId="25D21C42" w:rsidR="000E5DC8" w:rsidRDefault="000E5DC8" w:rsidP="00750559">
      <w:pPr>
        <w:pStyle w:val="ListParagraph"/>
        <w:ind w:hanging="1996"/>
        <w:rPr>
          <w:rFonts w:cs="Arial"/>
          <w:sz w:val="22"/>
          <w:szCs w:val="22"/>
        </w:rPr>
      </w:pPr>
    </w:p>
    <w:p w14:paraId="0892D30B" w14:textId="03B6EFEB" w:rsidR="000E5DC8" w:rsidRDefault="000E5DC8" w:rsidP="00750559">
      <w:pPr>
        <w:pStyle w:val="ListParagraph"/>
        <w:ind w:hanging="1996"/>
        <w:rPr>
          <w:rFonts w:cs="Arial"/>
          <w:sz w:val="22"/>
          <w:szCs w:val="22"/>
        </w:rPr>
      </w:pPr>
    </w:p>
    <w:p w14:paraId="1C1EB036" w14:textId="77777777" w:rsidR="000E5DC8" w:rsidRDefault="000E5DC8" w:rsidP="00750559">
      <w:pPr>
        <w:pStyle w:val="ListParagraph"/>
        <w:ind w:hanging="1996"/>
        <w:rPr>
          <w:rFonts w:cs="Arial"/>
          <w:sz w:val="22"/>
          <w:szCs w:val="22"/>
        </w:rPr>
      </w:pPr>
    </w:p>
    <w:p w14:paraId="1365541E" w14:textId="3158B267" w:rsidR="0056359B" w:rsidRDefault="0056359B" w:rsidP="00750559">
      <w:pPr>
        <w:pStyle w:val="ListParagraph"/>
        <w:ind w:hanging="1996"/>
        <w:rPr>
          <w:rFonts w:cs="Arial"/>
          <w:sz w:val="22"/>
          <w:szCs w:val="22"/>
        </w:rPr>
      </w:pPr>
    </w:p>
    <w:p w14:paraId="2D8C24E0" w14:textId="019EEAE5" w:rsidR="00704BDB" w:rsidRPr="00514D84" w:rsidRDefault="004556A6" w:rsidP="00514D84">
      <w:pPr>
        <w:jc w:val="right"/>
        <w:rPr>
          <w:rFonts w:cs="Arial"/>
          <w:sz w:val="16"/>
          <w:szCs w:val="16"/>
        </w:rPr>
      </w:pPr>
      <w:r>
        <w:rPr>
          <w:rFonts w:cs="Arial"/>
          <w:sz w:val="16"/>
          <w:szCs w:val="16"/>
        </w:rPr>
        <w:lastRenderedPageBreak/>
        <w:t>A</w:t>
      </w:r>
      <w:r w:rsidR="00514D84" w:rsidRPr="00514D84">
        <w:rPr>
          <w:rFonts w:cs="Arial"/>
          <w:sz w:val="16"/>
          <w:szCs w:val="16"/>
        </w:rPr>
        <w:t>ppendix A</w:t>
      </w:r>
    </w:p>
    <w:p w14:paraId="2DDF4E46" w14:textId="77777777" w:rsidR="00514D84" w:rsidRDefault="00514D84" w:rsidP="00514D84">
      <w:pPr>
        <w:jc w:val="right"/>
        <w:rPr>
          <w:rFonts w:cs="Arial"/>
        </w:rPr>
      </w:pPr>
    </w:p>
    <w:p w14:paraId="7BE1C7AF" w14:textId="1FB68215" w:rsidR="00514D84" w:rsidRPr="00514D84" w:rsidRDefault="00514D84" w:rsidP="00514D84">
      <w:pPr>
        <w:jc w:val="center"/>
        <w:rPr>
          <w:rFonts w:cs="Arial"/>
          <w:b/>
        </w:rPr>
      </w:pPr>
      <w:r w:rsidRPr="51295C14">
        <w:rPr>
          <w:rFonts w:cs="Arial"/>
          <w:b/>
        </w:rPr>
        <w:t>AUDIT ASSURANCE</w:t>
      </w:r>
    </w:p>
    <w:p w14:paraId="2B94A505" w14:textId="77777777" w:rsidR="00F8135F" w:rsidRDefault="00F8135F" w:rsidP="00704BDB">
      <w:pPr>
        <w:ind w:right="-1051"/>
        <w:jc w:val="right"/>
        <w:rPr>
          <w:b/>
        </w:rPr>
      </w:pPr>
    </w:p>
    <w:p w14:paraId="008B772E" w14:textId="77777777" w:rsidR="00F8135F" w:rsidRDefault="00F8135F" w:rsidP="00704BDB">
      <w:pPr>
        <w:ind w:right="-1051"/>
        <w:jc w:val="right"/>
        <w:rPr>
          <w:b/>
        </w:rPr>
      </w:pPr>
    </w:p>
    <w:p w14:paraId="04BD5C7C" w14:textId="1DA325B9" w:rsidR="00704BDB" w:rsidRPr="008D6166" w:rsidRDefault="001B6B24" w:rsidP="00514D84">
      <w:pPr>
        <w:ind w:right="-851" w:hanging="1418"/>
        <w:rPr>
          <w:rFonts w:cs="Arial"/>
          <w:b/>
        </w:rPr>
      </w:pPr>
      <w:r>
        <w:rPr>
          <w:b/>
        </w:rPr>
        <w:t xml:space="preserve">  </w:t>
      </w:r>
      <w:r w:rsidR="008B7D9D" w:rsidRPr="008D6166">
        <w:rPr>
          <w:b/>
        </w:rPr>
        <w:t>T</w:t>
      </w:r>
      <w:r w:rsidR="00514D84" w:rsidRPr="008D6166">
        <w:rPr>
          <w:b/>
        </w:rPr>
        <w:t>hree Lines of Defence</w:t>
      </w:r>
    </w:p>
    <w:tbl>
      <w:tblPr>
        <w:tblpPr w:leftFromText="180" w:rightFromText="180" w:vertAnchor="text" w:horzAnchor="margin" w:tblpX="-1075" w:tblpY="183"/>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276"/>
        <w:gridCol w:w="1276"/>
        <w:gridCol w:w="4881"/>
      </w:tblGrid>
      <w:tr w:rsidR="00704BDB" w:rsidRPr="008E60E3" w14:paraId="2780E18A" w14:textId="77777777" w:rsidTr="004778AF">
        <w:tc>
          <w:tcPr>
            <w:tcW w:w="1526" w:type="dxa"/>
            <w:shd w:val="clear" w:color="auto" w:fill="3399FF"/>
          </w:tcPr>
          <w:p w14:paraId="36765534" w14:textId="77777777" w:rsidR="00704BDB" w:rsidRDefault="00704BDB" w:rsidP="00D872F7">
            <w:pPr>
              <w:jc w:val="center"/>
              <w:rPr>
                <w:rFonts w:cs="Arial"/>
                <w:b/>
                <w:sz w:val="22"/>
                <w:szCs w:val="22"/>
              </w:rPr>
            </w:pPr>
            <w:r w:rsidRPr="008E60E3">
              <w:rPr>
                <w:rFonts w:cs="Arial"/>
                <w:b/>
                <w:sz w:val="22"/>
                <w:szCs w:val="22"/>
              </w:rPr>
              <w:t>Audit Area</w:t>
            </w:r>
          </w:p>
          <w:p w14:paraId="06300B45" w14:textId="77777777" w:rsidR="00F8135F" w:rsidRPr="008E60E3" w:rsidRDefault="00F8135F" w:rsidP="00D872F7">
            <w:pPr>
              <w:jc w:val="center"/>
              <w:rPr>
                <w:rFonts w:cs="Arial"/>
                <w:b/>
                <w:sz w:val="22"/>
                <w:szCs w:val="22"/>
              </w:rPr>
            </w:pPr>
          </w:p>
        </w:tc>
        <w:tc>
          <w:tcPr>
            <w:tcW w:w="1559" w:type="dxa"/>
            <w:shd w:val="clear" w:color="auto" w:fill="3399FF"/>
          </w:tcPr>
          <w:p w14:paraId="7C2D0831" w14:textId="77777777" w:rsidR="00704BDB" w:rsidRPr="008E60E3" w:rsidRDefault="00704BDB" w:rsidP="00D872F7">
            <w:pPr>
              <w:jc w:val="center"/>
              <w:rPr>
                <w:rFonts w:cs="Arial"/>
                <w:b/>
                <w:sz w:val="22"/>
                <w:szCs w:val="22"/>
              </w:rPr>
            </w:pPr>
            <w:r w:rsidRPr="008E60E3">
              <w:rPr>
                <w:rFonts w:cs="Arial"/>
                <w:b/>
                <w:sz w:val="22"/>
                <w:szCs w:val="22"/>
              </w:rPr>
              <w:t>1</w:t>
            </w:r>
            <w:r w:rsidRPr="008E60E3">
              <w:rPr>
                <w:rFonts w:cs="Arial"/>
                <w:b/>
                <w:sz w:val="22"/>
                <w:szCs w:val="22"/>
                <w:vertAlign w:val="superscript"/>
              </w:rPr>
              <w:t>st</w:t>
            </w:r>
            <w:r w:rsidRPr="008E60E3">
              <w:rPr>
                <w:rFonts w:cs="Arial"/>
                <w:b/>
                <w:sz w:val="22"/>
                <w:szCs w:val="22"/>
              </w:rPr>
              <w:t xml:space="preserve"> Line</w:t>
            </w:r>
          </w:p>
        </w:tc>
        <w:tc>
          <w:tcPr>
            <w:tcW w:w="1276" w:type="dxa"/>
            <w:shd w:val="clear" w:color="auto" w:fill="3399FF"/>
          </w:tcPr>
          <w:p w14:paraId="66A02D7E" w14:textId="77777777" w:rsidR="00704BDB" w:rsidRPr="008E60E3" w:rsidRDefault="00704BDB" w:rsidP="00D872F7">
            <w:pPr>
              <w:jc w:val="center"/>
              <w:rPr>
                <w:rFonts w:cs="Arial"/>
                <w:b/>
                <w:sz w:val="22"/>
                <w:szCs w:val="22"/>
              </w:rPr>
            </w:pPr>
            <w:r w:rsidRPr="008E60E3">
              <w:rPr>
                <w:rFonts w:cs="Arial"/>
                <w:b/>
                <w:sz w:val="22"/>
                <w:szCs w:val="22"/>
              </w:rPr>
              <w:t>2</w:t>
            </w:r>
            <w:r w:rsidRPr="008E60E3">
              <w:rPr>
                <w:rFonts w:cs="Arial"/>
                <w:b/>
                <w:sz w:val="22"/>
                <w:szCs w:val="22"/>
                <w:vertAlign w:val="superscript"/>
              </w:rPr>
              <w:t>nd</w:t>
            </w:r>
            <w:r w:rsidRPr="008E60E3">
              <w:rPr>
                <w:rFonts w:cs="Arial"/>
                <w:b/>
                <w:sz w:val="22"/>
                <w:szCs w:val="22"/>
              </w:rPr>
              <w:t xml:space="preserve"> Line</w:t>
            </w:r>
          </w:p>
        </w:tc>
        <w:tc>
          <w:tcPr>
            <w:tcW w:w="1276" w:type="dxa"/>
            <w:shd w:val="clear" w:color="auto" w:fill="3399FF"/>
          </w:tcPr>
          <w:p w14:paraId="29FE37FB" w14:textId="77777777" w:rsidR="00704BDB" w:rsidRPr="008E60E3" w:rsidRDefault="00704BDB" w:rsidP="00D872F7">
            <w:pPr>
              <w:jc w:val="center"/>
              <w:rPr>
                <w:rFonts w:cs="Arial"/>
                <w:b/>
                <w:sz w:val="22"/>
                <w:szCs w:val="22"/>
              </w:rPr>
            </w:pPr>
            <w:r w:rsidRPr="008E60E3">
              <w:rPr>
                <w:rFonts w:cs="Arial"/>
                <w:b/>
                <w:sz w:val="22"/>
                <w:szCs w:val="22"/>
              </w:rPr>
              <w:t>3</w:t>
            </w:r>
            <w:r w:rsidRPr="008E60E3">
              <w:rPr>
                <w:rFonts w:cs="Arial"/>
                <w:b/>
                <w:sz w:val="22"/>
                <w:szCs w:val="22"/>
                <w:vertAlign w:val="superscript"/>
              </w:rPr>
              <w:t>rd</w:t>
            </w:r>
            <w:r w:rsidRPr="008E60E3">
              <w:rPr>
                <w:rFonts w:cs="Arial"/>
                <w:b/>
                <w:sz w:val="22"/>
                <w:szCs w:val="22"/>
              </w:rPr>
              <w:t xml:space="preserve"> Line</w:t>
            </w:r>
          </w:p>
        </w:tc>
        <w:tc>
          <w:tcPr>
            <w:tcW w:w="4881" w:type="dxa"/>
            <w:shd w:val="clear" w:color="auto" w:fill="3399FF"/>
          </w:tcPr>
          <w:p w14:paraId="18B65FAB" w14:textId="78B52158" w:rsidR="00704BDB" w:rsidRPr="008E60E3" w:rsidRDefault="008B7D9D" w:rsidP="00D872F7">
            <w:pPr>
              <w:jc w:val="center"/>
              <w:rPr>
                <w:rFonts w:cs="Arial"/>
                <w:b/>
                <w:sz w:val="22"/>
                <w:szCs w:val="22"/>
              </w:rPr>
            </w:pPr>
            <w:r>
              <w:rPr>
                <w:rFonts w:cs="Arial"/>
                <w:b/>
                <w:sz w:val="22"/>
                <w:szCs w:val="22"/>
              </w:rPr>
              <w:t>Internal Audit opinion</w:t>
            </w:r>
          </w:p>
        </w:tc>
      </w:tr>
      <w:tr w:rsidR="00704BDB" w:rsidRPr="008E60E3" w14:paraId="7CC9FDE0" w14:textId="77777777" w:rsidTr="009630E3">
        <w:trPr>
          <w:trHeight w:val="883"/>
        </w:trPr>
        <w:tc>
          <w:tcPr>
            <w:tcW w:w="1526" w:type="dxa"/>
            <w:shd w:val="clear" w:color="auto" w:fill="auto"/>
          </w:tcPr>
          <w:p w14:paraId="16592A60" w14:textId="165B72D1" w:rsidR="003E73A6" w:rsidRPr="008E60E3" w:rsidRDefault="009630E3" w:rsidP="00412255">
            <w:pPr>
              <w:jc w:val="center"/>
              <w:rPr>
                <w:rFonts w:cs="Arial"/>
                <w:sz w:val="22"/>
                <w:szCs w:val="22"/>
              </w:rPr>
            </w:pPr>
            <w:r>
              <w:rPr>
                <w:rFonts w:cs="Arial"/>
                <w:sz w:val="22"/>
                <w:szCs w:val="22"/>
              </w:rPr>
              <w:t>Review of Waste Management</w:t>
            </w:r>
          </w:p>
        </w:tc>
        <w:tc>
          <w:tcPr>
            <w:tcW w:w="1559" w:type="dxa"/>
            <w:shd w:val="clear" w:color="auto" w:fill="auto"/>
          </w:tcPr>
          <w:p w14:paraId="75BB6409" w14:textId="08C3E5E7" w:rsidR="00704BDB" w:rsidRPr="008E60E3" w:rsidRDefault="009630E3" w:rsidP="00412255">
            <w:pPr>
              <w:jc w:val="center"/>
              <w:rPr>
                <w:rFonts w:cs="Arial"/>
                <w:sz w:val="22"/>
                <w:szCs w:val="22"/>
              </w:rPr>
            </w:pPr>
            <w:r>
              <w:rPr>
                <w:rFonts w:cs="Arial"/>
                <w:sz w:val="22"/>
                <w:szCs w:val="22"/>
              </w:rPr>
              <w:t>Senior Management</w:t>
            </w:r>
          </w:p>
        </w:tc>
        <w:tc>
          <w:tcPr>
            <w:tcW w:w="1276" w:type="dxa"/>
            <w:shd w:val="clear" w:color="auto" w:fill="auto"/>
          </w:tcPr>
          <w:p w14:paraId="30F9B232" w14:textId="4223DC41" w:rsidR="00704BDB" w:rsidRPr="008E60E3" w:rsidRDefault="00704BDB" w:rsidP="00412255">
            <w:pPr>
              <w:jc w:val="center"/>
              <w:rPr>
                <w:rFonts w:cs="Arial"/>
                <w:sz w:val="22"/>
                <w:szCs w:val="22"/>
              </w:rPr>
            </w:pPr>
          </w:p>
        </w:tc>
        <w:tc>
          <w:tcPr>
            <w:tcW w:w="1276" w:type="dxa"/>
            <w:shd w:val="clear" w:color="auto" w:fill="auto"/>
          </w:tcPr>
          <w:p w14:paraId="0C90E4BC" w14:textId="40E4B59E" w:rsidR="00704BDB" w:rsidRPr="008E60E3" w:rsidRDefault="009630E3" w:rsidP="00412255">
            <w:pPr>
              <w:ind w:left="176"/>
              <w:jc w:val="center"/>
              <w:rPr>
                <w:rFonts w:cs="Arial"/>
                <w:sz w:val="22"/>
                <w:szCs w:val="22"/>
              </w:rPr>
            </w:pPr>
            <w:r>
              <w:rPr>
                <w:rFonts w:cs="Arial"/>
                <w:sz w:val="22"/>
                <w:szCs w:val="22"/>
              </w:rPr>
              <w:t>Internal Audit</w:t>
            </w:r>
          </w:p>
        </w:tc>
        <w:tc>
          <w:tcPr>
            <w:tcW w:w="4881" w:type="dxa"/>
            <w:shd w:val="clear" w:color="auto" w:fill="auto"/>
          </w:tcPr>
          <w:p w14:paraId="752A35C2" w14:textId="5F2301ED" w:rsidR="0093544E" w:rsidRDefault="0093544E" w:rsidP="0093544E">
            <w:pPr>
              <w:rPr>
                <w:rFonts w:cs="Arial"/>
                <w:sz w:val="22"/>
                <w:szCs w:val="22"/>
              </w:rPr>
            </w:pPr>
            <w:r w:rsidRPr="0093544E">
              <w:rPr>
                <w:rFonts w:cs="Arial"/>
                <w:sz w:val="22"/>
                <w:szCs w:val="22"/>
              </w:rPr>
              <w:t xml:space="preserve">Reliance cannot be placed on the first line of defence whilst overall responsibilities for </w:t>
            </w:r>
            <w:r>
              <w:rPr>
                <w:rFonts w:cs="Arial"/>
                <w:sz w:val="22"/>
                <w:szCs w:val="22"/>
              </w:rPr>
              <w:t>the service remains unclear</w:t>
            </w:r>
            <w:r w:rsidR="00701C33">
              <w:rPr>
                <w:rFonts w:cs="Arial"/>
                <w:sz w:val="22"/>
                <w:szCs w:val="22"/>
              </w:rPr>
              <w:t xml:space="preserve"> an</w:t>
            </w:r>
            <w:r w:rsidR="00CE60B9">
              <w:rPr>
                <w:rFonts w:cs="Arial"/>
                <w:sz w:val="22"/>
                <w:szCs w:val="22"/>
              </w:rPr>
              <w:t>d</w:t>
            </w:r>
            <w:r w:rsidR="00E9295E">
              <w:rPr>
                <w:rFonts w:cs="Arial"/>
                <w:sz w:val="22"/>
                <w:szCs w:val="22"/>
              </w:rPr>
              <w:t xml:space="preserve"> significant issues have been </w:t>
            </w:r>
            <w:r w:rsidR="00B87F3B">
              <w:rPr>
                <w:rFonts w:cs="Arial"/>
                <w:sz w:val="22"/>
                <w:szCs w:val="22"/>
              </w:rPr>
              <w:t>identified</w:t>
            </w:r>
            <w:r w:rsidRPr="0093544E">
              <w:rPr>
                <w:rFonts w:cs="Arial"/>
                <w:sz w:val="22"/>
                <w:szCs w:val="22"/>
              </w:rPr>
              <w:t xml:space="preserve">. </w:t>
            </w:r>
          </w:p>
          <w:p w14:paraId="2DA3B7AC" w14:textId="5A0896D6" w:rsidR="0038524D" w:rsidRPr="008E60E3" w:rsidRDefault="0038524D" w:rsidP="00C67B6E">
            <w:pPr>
              <w:rPr>
                <w:rFonts w:cs="Arial"/>
                <w:sz w:val="22"/>
                <w:szCs w:val="22"/>
              </w:rPr>
            </w:pPr>
          </w:p>
        </w:tc>
      </w:tr>
    </w:tbl>
    <w:p w14:paraId="4863192B" w14:textId="5F8B0217" w:rsidR="00FB6D6B" w:rsidRDefault="00E52199" w:rsidP="00F8135F">
      <w:pPr>
        <w:ind w:left="-1276" w:right="-1051" w:hanging="142"/>
        <w:rPr>
          <w:rFonts w:cs="Arial"/>
        </w:rPr>
      </w:pPr>
      <w:r w:rsidRPr="51295C14">
        <w:rPr>
          <w:rFonts w:cs="Arial"/>
        </w:rPr>
        <w:t xml:space="preserve"> </w:t>
      </w:r>
    </w:p>
    <w:p w14:paraId="465D9B0A" w14:textId="3807C87D" w:rsidR="00F8135F" w:rsidRPr="008D6166" w:rsidRDefault="001B6B24" w:rsidP="00F8135F">
      <w:pPr>
        <w:ind w:right="-1051" w:hanging="1276"/>
        <w:rPr>
          <w:b/>
        </w:rPr>
      </w:pPr>
      <w:r>
        <w:rPr>
          <w:b/>
        </w:rPr>
        <w:t xml:space="preserve"> </w:t>
      </w:r>
      <w:r w:rsidR="00F8135F" w:rsidRPr="008D6166">
        <w:rPr>
          <w:b/>
        </w:rPr>
        <w:t>R</w:t>
      </w:r>
      <w:r w:rsidR="00514D84" w:rsidRPr="008D6166">
        <w:rPr>
          <w:b/>
        </w:rPr>
        <w:t>isk and Control Evaluation</w:t>
      </w:r>
    </w:p>
    <w:p w14:paraId="1011AA6C" w14:textId="77777777" w:rsidR="00F8135F" w:rsidRPr="008E60E3" w:rsidRDefault="00F8135F" w:rsidP="00F8135F">
      <w:pPr>
        <w:tabs>
          <w:tab w:val="left" w:pos="1620"/>
        </w:tabs>
        <w:ind w:right="-1051"/>
      </w:pPr>
      <w:r>
        <w:tab/>
      </w:r>
    </w:p>
    <w:tbl>
      <w:tblPr>
        <w:tblW w:w="1063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0"/>
        <w:gridCol w:w="821"/>
        <w:gridCol w:w="993"/>
        <w:gridCol w:w="1134"/>
        <w:gridCol w:w="1134"/>
      </w:tblGrid>
      <w:tr w:rsidR="000E35E6" w:rsidRPr="008E60E3" w14:paraId="21CC2745" w14:textId="77777777" w:rsidTr="51295C14">
        <w:trPr>
          <w:cantSplit/>
          <w:trHeight w:val="1513"/>
        </w:trPr>
        <w:tc>
          <w:tcPr>
            <w:tcW w:w="6550" w:type="dxa"/>
            <w:tcBorders>
              <w:bottom w:val="double" w:sz="4" w:space="0" w:color="auto"/>
            </w:tcBorders>
            <w:shd w:val="clear" w:color="auto" w:fill="3399FF"/>
            <w:vAlign w:val="center"/>
          </w:tcPr>
          <w:p w14:paraId="10C3B845" w14:textId="77777777" w:rsidR="00C40175" w:rsidRPr="00073C5C" w:rsidRDefault="00C40175" w:rsidP="00F370A7">
            <w:pPr>
              <w:tabs>
                <w:tab w:val="num" w:pos="480"/>
              </w:tabs>
              <w:ind w:left="-1531" w:firstLine="1531"/>
              <w:jc w:val="center"/>
              <w:rPr>
                <w:rFonts w:cs="Arial"/>
                <w:b/>
                <w:color w:val="000000"/>
                <w:sz w:val="22"/>
                <w:szCs w:val="22"/>
                <w:lang w:eastAsia="en-GB"/>
              </w:rPr>
            </w:pPr>
            <w:r w:rsidRPr="51295C14">
              <w:rPr>
                <w:rFonts w:cs="Arial"/>
                <w:b/>
                <w:color w:val="000000" w:themeColor="text1"/>
                <w:sz w:val="22"/>
                <w:szCs w:val="22"/>
              </w:rPr>
              <w:t>Risks Examined</w:t>
            </w:r>
          </w:p>
          <w:p w14:paraId="3F80EA09" w14:textId="77777777" w:rsidR="00C40175" w:rsidRPr="00073C5C" w:rsidRDefault="00C40175" w:rsidP="00F370A7">
            <w:pPr>
              <w:tabs>
                <w:tab w:val="num" w:pos="480"/>
              </w:tabs>
              <w:jc w:val="center"/>
              <w:rPr>
                <w:rFonts w:cs="Arial"/>
                <w:i/>
                <w:sz w:val="22"/>
                <w:szCs w:val="22"/>
              </w:rPr>
            </w:pPr>
          </w:p>
        </w:tc>
        <w:tc>
          <w:tcPr>
            <w:tcW w:w="821" w:type="dxa"/>
            <w:tcBorders>
              <w:bottom w:val="double" w:sz="4" w:space="0" w:color="auto"/>
            </w:tcBorders>
            <w:shd w:val="clear" w:color="auto" w:fill="3399FF"/>
            <w:textDirection w:val="tbRl"/>
            <w:vAlign w:val="center"/>
          </w:tcPr>
          <w:p w14:paraId="4F9F333C" w14:textId="77777777" w:rsidR="00C40175" w:rsidRPr="00073C5C" w:rsidRDefault="00C40175" w:rsidP="00F370A7">
            <w:pPr>
              <w:tabs>
                <w:tab w:val="num" w:pos="480"/>
              </w:tabs>
              <w:ind w:left="113" w:right="113"/>
              <w:jc w:val="center"/>
              <w:rPr>
                <w:rFonts w:cs="Arial"/>
                <w:b/>
                <w:sz w:val="22"/>
                <w:szCs w:val="22"/>
              </w:rPr>
            </w:pPr>
            <w:r w:rsidRPr="00073C5C">
              <w:rPr>
                <w:rFonts w:cs="Arial"/>
                <w:b/>
                <w:sz w:val="22"/>
                <w:szCs w:val="22"/>
              </w:rPr>
              <w:t>Full</w:t>
            </w:r>
          </w:p>
        </w:tc>
        <w:tc>
          <w:tcPr>
            <w:tcW w:w="993" w:type="dxa"/>
            <w:tcBorders>
              <w:bottom w:val="double" w:sz="4" w:space="0" w:color="auto"/>
            </w:tcBorders>
            <w:shd w:val="clear" w:color="auto" w:fill="3399FF"/>
            <w:textDirection w:val="tbRl"/>
            <w:vAlign w:val="center"/>
          </w:tcPr>
          <w:p w14:paraId="297D6814" w14:textId="77777777" w:rsidR="00C40175" w:rsidRPr="00073C5C" w:rsidRDefault="00C40175" w:rsidP="00F370A7">
            <w:pPr>
              <w:tabs>
                <w:tab w:val="num" w:pos="480"/>
              </w:tabs>
              <w:ind w:left="113" w:right="113"/>
              <w:jc w:val="center"/>
              <w:rPr>
                <w:rFonts w:cs="Arial"/>
                <w:b/>
                <w:sz w:val="22"/>
                <w:szCs w:val="22"/>
              </w:rPr>
            </w:pPr>
            <w:r w:rsidRPr="00073C5C">
              <w:rPr>
                <w:rFonts w:cs="Arial"/>
                <w:b/>
                <w:sz w:val="22"/>
                <w:szCs w:val="22"/>
              </w:rPr>
              <w:t>Substantial</w:t>
            </w:r>
          </w:p>
        </w:tc>
        <w:tc>
          <w:tcPr>
            <w:tcW w:w="1134" w:type="dxa"/>
            <w:tcBorders>
              <w:bottom w:val="double" w:sz="4" w:space="0" w:color="auto"/>
            </w:tcBorders>
            <w:shd w:val="clear" w:color="auto" w:fill="3399FF"/>
            <w:textDirection w:val="tbRl"/>
            <w:vAlign w:val="center"/>
          </w:tcPr>
          <w:p w14:paraId="4B0E9497" w14:textId="540E6AB4" w:rsidR="00C40175" w:rsidRPr="00073C5C" w:rsidRDefault="00C40175" w:rsidP="00F370A7">
            <w:pPr>
              <w:tabs>
                <w:tab w:val="num" w:pos="480"/>
              </w:tabs>
              <w:ind w:left="113" w:right="113"/>
              <w:jc w:val="center"/>
              <w:rPr>
                <w:rFonts w:cs="Arial"/>
                <w:b/>
                <w:sz w:val="22"/>
                <w:szCs w:val="22"/>
              </w:rPr>
            </w:pPr>
            <w:r w:rsidRPr="00073C5C">
              <w:rPr>
                <w:rFonts w:cs="Arial"/>
                <w:b/>
                <w:sz w:val="22"/>
                <w:szCs w:val="22"/>
              </w:rPr>
              <w:t>Adequate</w:t>
            </w:r>
          </w:p>
        </w:tc>
        <w:tc>
          <w:tcPr>
            <w:tcW w:w="1134" w:type="dxa"/>
            <w:tcBorders>
              <w:bottom w:val="double" w:sz="4" w:space="0" w:color="auto"/>
            </w:tcBorders>
            <w:shd w:val="clear" w:color="auto" w:fill="3399FF"/>
            <w:textDirection w:val="tbRl"/>
            <w:vAlign w:val="center"/>
          </w:tcPr>
          <w:p w14:paraId="09675015" w14:textId="77777777" w:rsidR="00C40175" w:rsidRPr="00073C5C" w:rsidRDefault="00C40175" w:rsidP="00F370A7">
            <w:pPr>
              <w:tabs>
                <w:tab w:val="num" w:pos="480"/>
              </w:tabs>
              <w:ind w:left="113" w:right="113"/>
              <w:jc w:val="center"/>
              <w:rPr>
                <w:rFonts w:cs="Arial"/>
                <w:b/>
                <w:sz w:val="22"/>
                <w:szCs w:val="22"/>
              </w:rPr>
            </w:pPr>
            <w:r w:rsidRPr="00073C5C">
              <w:rPr>
                <w:rFonts w:cs="Arial"/>
                <w:b/>
                <w:sz w:val="22"/>
                <w:szCs w:val="22"/>
              </w:rPr>
              <w:t>Limited</w:t>
            </w:r>
          </w:p>
        </w:tc>
      </w:tr>
      <w:tr w:rsidR="000E35E6" w:rsidRPr="008E60E3" w14:paraId="6B18EFE2" w14:textId="77777777" w:rsidTr="00833D60">
        <w:trPr>
          <w:trHeight w:val="365"/>
        </w:trPr>
        <w:tc>
          <w:tcPr>
            <w:tcW w:w="6550" w:type="dxa"/>
            <w:shd w:val="clear" w:color="auto" w:fill="auto"/>
          </w:tcPr>
          <w:p w14:paraId="300B341F" w14:textId="461F4D1B" w:rsidR="00C40175" w:rsidRPr="00073C5C" w:rsidRDefault="006F5C7D"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
                <w:bCs/>
                <w:sz w:val="22"/>
                <w:szCs w:val="22"/>
              </w:rPr>
            </w:pPr>
            <w:r w:rsidRPr="006F5C7D">
              <w:rPr>
                <w:rFonts w:cs="Arial"/>
                <w:b/>
                <w:bCs/>
                <w:sz w:val="22"/>
                <w:szCs w:val="22"/>
              </w:rPr>
              <w:t>Risk 1 – Unable to maintain appropriate level of resource (staffing levels/vehicles)</w:t>
            </w:r>
          </w:p>
        </w:tc>
        <w:tc>
          <w:tcPr>
            <w:tcW w:w="821" w:type="dxa"/>
            <w:shd w:val="clear" w:color="auto" w:fill="auto"/>
            <w:vAlign w:val="center"/>
          </w:tcPr>
          <w:p w14:paraId="38DB49A0" w14:textId="0ADD01E3" w:rsidR="00C40175" w:rsidRPr="00073C5C" w:rsidRDefault="00C40175" w:rsidP="00833D60">
            <w:pPr>
              <w:tabs>
                <w:tab w:val="num" w:pos="480"/>
              </w:tabs>
              <w:jc w:val="center"/>
              <w:rPr>
                <w:rFonts w:cs="Arial"/>
                <w:sz w:val="22"/>
                <w:szCs w:val="22"/>
              </w:rPr>
            </w:pPr>
          </w:p>
        </w:tc>
        <w:tc>
          <w:tcPr>
            <w:tcW w:w="993" w:type="dxa"/>
            <w:shd w:val="clear" w:color="auto" w:fill="auto"/>
            <w:vAlign w:val="center"/>
          </w:tcPr>
          <w:p w14:paraId="4FA45A16" w14:textId="77777777" w:rsidR="00C40175" w:rsidRPr="00073C5C" w:rsidRDefault="00C40175" w:rsidP="00833D60">
            <w:pPr>
              <w:tabs>
                <w:tab w:val="num" w:pos="480"/>
              </w:tabs>
              <w:jc w:val="center"/>
              <w:rPr>
                <w:rFonts w:cs="Arial"/>
                <w:sz w:val="22"/>
                <w:szCs w:val="22"/>
              </w:rPr>
            </w:pPr>
          </w:p>
        </w:tc>
        <w:tc>
          <w:tcPr>
            <w:tcW w:w="1134" w:type="dxa"/>
            <w:shd w:val="clear" w:color="auto" w:fill="auto"/>
            <w:vAlign w:val="center"/>
          </w:tcPr>
          <w:p w14:paraId="6F20EB76" w14:textId="7F59CD2E" w:rsidR="00C40175" w:rsidRPr="00073C5C" w:rsidRDefault="00C40175" w:rsidP="00833D60">
            <w:pPr>
              <w:tabs>
                <w:tab w:val="num" w:pos="480"/>
              </w:tabs>
              <w:jc w:val="center"/>
              <w:rPr>
                <w:rFonts w:cs="Arial"/>
                <w:sz w:val="22"/>
                <w:szCs w:val="22"/>
              </w:rPr>
            </w:pPr>
          </w:p>
        </w:tc>
        <w:tc>
          <w:tcPr>
            <w:tcW w:w="1134" w:type="dxa"/>
            <w:shd w:val="clear" w:color="auto" w:fill="auto"/>
            <w:vAlign w:val="center"/>
          </w:tcPr>
          <w:p w14:paraId="5CF5F62A" w14:textId="6EA7D681" w:rsidR="00C40175" w:rsidRPr="00073C5C" w:rsidRDefault="003C1519" w:rsidP="00833D60">
            <w:pPr>
              <w:tabs>
                <w:tab w:val="num" w:pos="480"/>
              </w:tabs>
              <w:jc w:val="center"/>
              <w:rPr>
                <w:rFonts w:cs="Arial"/>
                <w:sz w:val="22"/>
                <w:szCs w:val="22"/>
              </w:rPr>
            </w:pPr>
            <w:r w:rsidRPr="00073C5C">
              <w:rPr>
                <w:rFonts w:ascii="Wingdings" w:eastAsia="Wingdings" w:hAnsi="Wingdings" w:cs="Wingdings"/>
                <w:sz w:val="22"/>
                <w:szCs w:val="22"/>
              </w:rPr>
              <w:sym w:font="Wingdings" w:char="F0FC"/>
            </w:r>
          </w:p>
        </w:tc>
      </w:tr>
      <w:tr w:rsidR="00010408" w:rsidRPr="008E60E3" w14:paraId="0B36F64A" w14:textId="77777777" w:rsidTr="00833D60">
        <w:trPr>
          <w:trHeight w:val="365"/>
        </w:trPr>
        <w:tc>
          <w:tcPr>
            <w:tcW w:w="6550" w:type="dxa"/>
            <w:shd w:val="clear" w:color="auto" w:fill="auto"/>
          </w:tcPr>
          <w:p w14:paraId="6B26AD19" w14:textId="1376DA86" w:rsidR="00010408" w:rsidRPr="006F5C7D" w:rsidRDefault="00010408"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
                <w:bCs/>
                <w:sz w:val="22"/>
                <w:szCs w:val="22"/>
              </w:rPr>
            </w:pPr>
            <w:r w:rsidRPr="00010408">
              <w:rPr>
                <w:rFonts w:cs="Arial"/>
                <w:b/>
                <w:bCs/>
                <w:sz w:val="22"/>
                <w:szCs w:val="22"/>
              </w:rPr>
              <w:t xml:space="preserve">Risk </w:t>
            </w:r>
            <w:r>
              <w:rPr>
                <w:rFonts w:cs="Arial"/>
                <w:b/>
                <w:bCs/>
                <w:sz w:val="22"/>
                <w:szCs w:val="22"/>
              </w:rPr>
              <w:t>2</w:t>
            </w:r>
            <w:r w:rsidRPr="00010408">
              <w:rPr>
                <w:rFonts w:cs="Arial"/>
                <w:b/>
                <w:bCs/>
                <w:sz w:val="22"/>
                <w:szCs w:val="22"/>
              </w:rPr>
              <w:t xml:space="preserve"> – </w:t>
            </w:r>
            <w:r w:rsidR="00186011" w:rsidRPr="00186011">
              <w:rPr>
                <w:rFonts w:cs="Arial"/>
                <w:b/>
                <w:bCs/>
                <w:sz w:val="22"/>
                <w:szCs w:val="22"/>
              </w:rPr>
              <w:t>Health &amp; Safety responsibilities and practices are not clearly assigned, documented and undertaken</w:t>
            </w:r>
          </w:p>
        </w:tc>
        <w:tc>
          <w:tcPr>
            <w:tcW w:w="821" w:type="dxa"/>
            <w:shd w:val="clear" w:color="auto" w:fill="auto"/>
            <w:vAlign w:val="center"/>
          </w:tcPr>
          <w:p w14:paraId="45CB7585" w14:textId="77777777" w:rsidR="00010408" w:rsidRPr="00073C5C" w:rsidRDefault="00010408" w:rsidP="00833D60">
            <w:pPr>
              <w:tabs>
                <w:tab w:val="num" w:pos="480"/>
              </w:tabs>
              <w:jc w:val="center"/>
              <w:rPr>
                <w:rFonts w:cs="Arial"/>
                <w:sz w:val="22"/>
                <w:szCs w:val="22"/>
              </w:rPr>
            </w:pPr>
          </w:p>
        </w:tc>
        <w:tc>
          <w:tcPr>
            <w:tcW w:w="993" w:type="dxa"/>
            <w:shd w:val="clear" w:color="auto" w:fill="auto"/>
            <w:vAlign w:val="center"/>
          </w:tcPr>
          <w:p w14:paraId="29683646" w14:textId="77777777" w:rsidR="00010408" w:rsidRPr="00073C5C" w:rsidRDefault="00010408" w:rsidP="00833D60">
            <w:pPr>
              <w:tabs>
                <w:tab w:val="num" w:pos="480"/>
              </w:tabs>
              <w:jc w:val="center"/>
              <w:rPr>
                <w:rFonts w:cs="Arial"/>
                <w:sz w:val="22"/>
                <w:szCs w:val="22"/>
              </w:rPr>
            </w:pPr>
          </w:p>
        </w:tc>
        <w:tc>
          <w:tcPr>
            <w:tcW w:w="1134" w:type="dxa"/>
            <w:shd w:val="clear" w:color="auto" w:fill="auto"/>
            <w:vAlign w:val="center"/>
          </w:tcPr>
          <w:p w14:paraId="1DF6F5CC" w14:textId="77777777" w:rsidR="00010408" w:rsidRPr="00073C5C" w:rsidRDefault="00010408" w:rsidP="00833D60">
            <w:pPr>
              <w:tabs>
                <w:tab w:val="num" w:pos="480"/>
              </w:tabs>
              <w:jc w:val="center"/>
              <w:rPr>
                <w:rFonts w:cs="Arial"/>
                <w:sz w:val="22"/>
                <w:szCs w:val="22"/>
              </w:rPr>
            </w:pPr>
          </w:p>
        </w:tc>
        <w:tc>
          <w:tcPr>
            <w:tcW w:w="1134" w:type="dxa"/>
            <w:shd w:val="clear" w:color="auto" w:fill="auto"/>
            <w:vAlign w:val="center"/>
          </w:tcPr>
          <w:p w14:paraId="264048D6" w14:textId="1359F2D4" w:rsidR="00010408" w:rsidRPr="00073C5C" w:rsidRDefault="00010408" w:rsidP="00833D60">
            <w:pPr>
              <w:tabs>
                <w:tab w:val="num" w:pos="480"/>
              </w:tabs>
              <w:jc w:val="center"/>
              <w:rPr>
                <w:rFonts w:ascii="Wingdings" w:eastAsia="Wingdings" w:hAnsi="Wingdings" w:cs="Wingdings"/>
                <w:sz w:val="22"/>
                <w:szCs w:val="22"/>
              </w:rPr>
            </w:pPr>
            <w:r w:rsidRPr="00073C5C">
              <w:rPr>
                <w:rFonts w:ascii="Wingdings" w:eastAsia="Wingdings" w:hAnsi="Wingdings" w:cs="Wingdings"/>
                <w:sz w:val="22"/>
                <w:szCs w:val="22"/>
              </w:rPr>
              <w:sym w:font="Wingdings" w:char="F0FC"/>
            </w:r>
          </w:p>
        </w:tc>
      </w:tr>
      <w:tr w:rsidR="00BF44FC" w:rsidRPr="008E60E3" w14:paraId="67B2FD6A" w14:textId="77777777" w:rsidTr="00833D60">
        <w:trPr>
          <w:trHeight w:val="277"/>
        </w:trPr>
        <w:tc>
          <w:tcPr>
            <w:tcW w:w="6550" w:type="dxa"/>
            <w:tcBorders>
              <w:top w:val="single" w:sz="4" w:space="0" w:color="auto"/>
              <w:bottom w:val="single" w:sz="4" w:space="0" w:color="auto"/>
            </w:tcBorders>
            <w:shd w:val="clear" w:color="auto" w:fill="auto"/>
          </w:tcPr>
          <w:p w14:paraId="36B7A145" w14:textId="4DC0550E" w:rsidR="00C40175" w:rsidRPr="00073C5C" w:rsidRDefault="006B0E8F"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
                <w:bCs/>
                <w:sz w:val="22"/>
                <w:szCs w:val="22"/>
              </w:rPr>
            </w:pPr>
            <w:r w:rsidRPr="006B0E8F">
              <w:rPr>
                <w:rFonts w:cs="Arial"/>
                <w:b/>
                <w:bCs/>
                <w:sz w:val="22"/>
                <w:szCs w:val="22"/>
              </w:rPr>
              <w:t xml:space="preserve">Risk </w:t>
            </w:r>
            <w:r w:rsidR="00010408">
              <w:rPr>
                <w:rFonts w:cs="Arial"/>
                <w:b/>
                <w:bCs/>
                <w:sz w:val="22"/>
                <w:szCs w:val="22"/>
              </w:rPr>
              <w:t>3</w:t>
            </w:r>
            <w:r w:rsidRPr="006B0E8F">
              <w:rPr>
                <w:rFonts w:cs="Arial"/>
                <w:b/>
                <w:bCs/>
                <w:sz w:val="22"/>
                <w:szCs w:val="22"/>
              </w:rPr>
              <w:t xml:space="preserve"> - Breach of waste management regulations/guidance</w:t>
            </w:r>
          </w:p>
        </w:tc>
        <w:tc>
          <w:tcPr>
            <w:tcW w:w="821" w:type="dxa"/>
            <w:tcBorders>
              <w:top w:val="single" w:sz="4" w:space="0" w:color="auto"/>
              <w:bottom w:val="single" w:sz="4" w:space="0" w:color="auto"/>
            </w:tcBorders>
            <w:shd w:val="clear" w:color="auto" w:fill="auto"/>
            <w:vAlign w:val="center"/>
          </w:tcPr>
          <w:p w14:paraId="0A4DB463" w14:textId="3C6E21C6" w:rsidR="00C40175" w:rsidRPr="00073C5C" w:rsidRDefault="00C40175" w:rsidP="00833D60">
            <w:pPr>
              <w:tabs>
                <w:tab w:val="num" w:pos="480"/>
              </w:tabs>
              <w:jc w:val="center"/>
              <w:rPr>
                <w:rFonts w:cs="Arial"/>
                <w:sz w:val="22"/>
                <w:szCs w:val="22"/>
              </w:rPr>
            </w:pPr>
          </w:p>
        </w:tc>
        <w:tc>
          <w:tcPr>
            <w:tcW w:w="993" w:type="dxa"/>
            <w:tcBorders>
              <w:top w:val="single" w:sz="4" w:space="0" w:color="auto"/>
              <w:bottom w:val="single" w:sz="4" w:space="0" w:color="auto"/>
            </w:tcBorders>
            <w:shd w:val="clear" w:color="auto" w:fill="auto"/>
            <w:vAlign w:val="center"/>
          </w:tcPr>
          <w:p w14:paraId="620E009F" w14:textId="359A7D73" w:rsidR="00C40175" w:rsidRPr="00073C5C" w:rsidRDefault="00C40175" w:rsidP="00833D60">
            <w:pPr>
              <w:tabs>
                <w:tab w:val="num" w:pos="480"/>
              </w:tabs>
              <w:jc w:val="center"/>
              <w:rPr>
                <w:rFonts w:cs="Arial"/>
                <w:sz w:val="22"/>
                <w:szCs w:val="22"/>
              </w:rPr>
            </w:pPr>
          </w:p>
        </w:tc>
        <w:tc>
          <w:tcPr>
            <w:tcW w:w="1134" w:type="dxa"/>
            <w:tcBorders>
              <w:top w:val="single" w:sz="4" w:space="0" w:color="auto"/>
              <w:bottom w:val="single" w:sz="4" w:space="0" w:color="auto"/>
            </w:tcBorders>
            <w:shd w:val="clear" w:color="auto" w:fill="auto"/>
            <w:vAlign w:val="center"/>
          </w:tcPr>
          <w:p w14:paraId="4E3AB89D" w14:textId="447A8C0F" w:rsidR="00C40175" w:rsidRPr="00073C5C" w:rsidRDefault="00B039B3" w:rsidP="00833D60">
            <w:pPr>
              <w:tabs>
                <w:tab w:val="num" w:pos="480"/>
              </w:tabs>
              <w:jc w:val="center"/>
              <w:rPr>
                <w:rFonts w:cs="Arial"/>
                <w:sz w:val="22"/>
                <w:szCs w:val="22"/>
              </w:rPr>
            </w:pPr>
            <w:r w:rsidRPr="00073C5C">
              <w:rPr>
                <w:rFonts w:ascii="Wingdings" w:eastAsia="Wingdings" w:hAnsi="Wingdings" w:cs="Wingdings"/>
                <w:sz w:val="22"/>
                <w:szCs w:val="22"/>
              </w:rPr>
              <w:sym w:font="Wingdings" w:char="F0FC"/>
            </w:r>
          </w:p>
        </w:tc>
        <w:tc>
          <w:tcPr>
            <w:tcW w:w="1134" w:type="dxa"/>
            <w:tcBorders>
              <w:top w:val="single" w:sz="4" w:space="0" w:color="auto"/>
              <w:bottom w:val="single" w:sz="4" w:space="0" w:color="auto"/>
            </w:tcBorders>
            <w:shd w:val="clear" w:color="auto" w:fill="auto"/>
            <w:vAlign w:val="center"/>
          </w:tcPr>
          <w:p w14:paraId="3DC94B9B" w14:textId="2C603E12" w:rsidR="00C40175" w:rsidRPr="00073C5C" w:rsidRDefault="00C40175" w:rsidP="00833D60">
            <w:pPr>
              <w:tabs>
                <w:tab w:val="num" w:pos="480"/>
              </w:tabs>
              <w:jc w:val="center"/>
              <w:rPr>
                <w:rFonts w:cs="Arial"/>
                <w:sz w:val="22"/>
                <w:szCs w:val="22"/>
              </w:rPr>
            </w:pPr>
          </w:p>
        </w:tc>
      </w:tr>
      <w:tr w:rsidR="00BF44FC" w:rsidRPr="008E60E3" w14:paraId="4E3C1503" w14:textId="77777777" w:rsidTr="00833D60">
        <w:tc>
          <w:tcPr>
            <w:tcW w:w="6550" w:type="dxa"/>
            <w:tcBorders>
              <w:top w:val="single" w:sz="4" w:space="0" w:color="auto"/>
              <w:bottom w:val="single" w:sz="4" w:space="0" w:color="auto"/>
            </w:tcBorders>
            <w:shd w:val="clear" w:color="auto" w:fill="auto"/>
          </w:tcPr>
          <w:p w14:paraId="58B0AABE" w14:textId="1B821177" w:rsidR="00C40175" w:rsidRPr="00073C5C" w:rsidRDefault="00AD52CA"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
                <w:bCs/>
                <w:sz w:val="22"/>
                <w:szCs w:val="22"/>
              </w:rPr>
            </w:pPr>
            <w:r w:rsidRPr="00AD52CA">
              <w:rPr>
                <w:rFonts w:cs="Arial"/>
                <w:b/>
                <w:bCs/>
                <w:sz w:val="22"/>
                <w:szCs w:val="22"/>
              </w:rPr>
              <w:t xml:space="preserve">Risk </w:t>
            </w:r>
            <w:r w:rsidR="00010408">
              <w:rPr>
                <w:rFonts w:cs="Arial"/>
                <w:b/>
                <w:bCs/>
                <w:sz w:val="22"/>
                <w:szCs w:val="22"/>
              </w:rPr>
              <w:t>4</w:t>
            </w:r>
            <w:r w:rsidRPr="00AD52CA">
              <w:rPr>
                <w:rFonts w:cs="Arial"/>
                <w:b/>
                <w:bCs/>
                <w:sz w:val="22"/>
                <w:szCs w:val="22"/>
              </w:rPr>
              <w:t xml:space="preserve"> – Poor awareness of Council’s Waste Management Services leading to dissatisfaction and complaints</w:t>
            </w:r>
          </w:p>
        </w:tc>
        <w:tc>
          <w:tcPr>
            <w:tcW w:w="821" w:type="dxa"/>
            <w:tcBorders>
              <w:top w:val="single" w:sz="4" w:space="0" w:color="auto"/>
              <w:bottom w:val="single" w:sz="4" w:space="0" w:color="auto"/>
            </w:tcBorders>
            <w:shd w:val="clear" w:color="auto" w:fill="auto"/>
            <w:vAlign w:val="center"/>
          </w:tcPr>
          <w:p w14:paraId="0C930FB2" w14:textId="77777777" w:rsidR="00C40175" w:rsidRPr="00073C5C" w:rsidRDefault="00C40175" w:rsidP="00833D60">
            <w:pPr>
              <w:tabs>
                <w:tab w:val="num" w:pos="480"/>
              </w:tabs>
              <w:jc w:val="center"/>
              <w:rPr>
                <w:rFonts w:cs="Arial"/>
                <w:sz w:val="22"/>
                <w:szCs w:val="22"/>
              </w:rPr>
            </w:pPr>
          </w:p>
        </w:tc>
        <w:tc>
          <w:tcPr>
            <w:tcW w:w="993" w:type="dxa"/>
            <w:tcBorders>
              <w:top w:val="single" w:sz="4" w:space="0" w:color="auto"/>
              <w:bottom w:val="single" w:sz="4" w:space="0" w:color="auto"/>
            </w:tcBorders>
            <w:shd w:val="clear" w:color="auto" w:fill="auto"/>
            <w:vAlign w:val="center"/>
          </w:tcPr>
          <w:p w14:paraId="00CDDCE2" w14:textId="38FCC8FD" w:rsidR="00C40175" w:rsidRPr="00073C5C" w:rsidRDefault="00186011" w:rsidP="00833D60">
            <w:pPr>
              <w:tabs>
                <w:tab w:val="num" w:pos="480"/>
              </w:tabs>
              <w:jc w:val="center"/>
              <w:rPr>
                <w:rFonts w:cs="Arial"/>
                <w:sz w:val="22"/>
                <w:szCs w:val="22"/>
              </w:rPr>
            </w:pPr>
            <w:r w:rsidRPr="00073C5C">
              <w:rPr>
                <w:rFonts w:ascii="Wingdings" w:eastAsia="Wingdings" w:hAnsi="Wingdings" w:cs="Wingdings"/>
                <w:sz w:val="22"/>
                <w:szCs w:val="22"/>
              </w:rPr>
              <w:sym w:font="Wingdings" w:char="F0FC"/>
            </w:r>
          </w:p>
        </w:tc>
        <w:tc>
          <w:tcPr>
            <w:tcW w:w="1134" w:type="dxa"/>
            <w:tcBorders>
              <w:top w:val="single" w:sz="4" w:space="0" w:color="auto"/>
              <w:bottom w:val="single" w:sz="4" w:space="0" w:color="auto"/>
            </w:tcBorders>
            <w:shd w:val="clear" w:color="auto" w:fill="auto"/>
            <w:vAlign w:val="center"/>
          </w:tcPr>
          <w:p w14:paraId="749F8CEF" w14:textId="13103DA3" w:rsidR="00C40175" w:rsidRPr="00073C5C" w:rsidRDefault="00C40175" w:rsidP="00833D60">
            <w:pPr>
              <w:tabs>
                <w:tab w:val="num" w:pos="480"/>
              </w:tabs>
              <w:jc w:val="center"/>
              <w:rPr>
                <w:rFonts w:cs="Arial"/>
                <w:sz w:val="22"/>
                <w:szCs w:val="22"/>
              </w:rPr>
            </w:pPr>
          </w:p>
        </w:tc>
        <w:tc>
          <w:tcPr>
            <w:tcW w:w="1134" w:type="dxa"/>
            <w:tcBorders>
              <w:top w:val="single" w:sz="4" w:space="0" w:color="auto"/>
              <w:bottom w:val="single" w:sz="4" w:space="0" w:color="auto"/>
            </w:tcBorders>
            <w:shd w:val="clear" w:color="auto" w:fill="auto"/>
            <w:vAlign w:val="center"/>
          </w:tcPr>
          <w:p w14:paraId="27EEADEE" w14:textId="797B3C2D" w:rsidR="00C40175" w:rsidRPr="00073C5C" w:rsidRDefault="00C40175" w:rsidP="00833D60">
            <w:pPr>
              <w:tabs>
                <w:tab w:val="num" w:pos="480"/>
              </w:tabs>
              <w:jc w:val="center"/>
              <w:rPr>
                <w:rFonts w:cs="Arial"/>
                <w:sz w:val="22"/>
                <w:szCs w:val="22"/>
              </w:rPr>
            </w:pPr>
          </w:p>
        </w:tc>
      </w:tr>
      <w:tr w:rsidR="00BF44FC" w:rsidRPr="008E60E3" w14:paraId="0C9E4E9E" w14:textId="77777777" w:rsidTr="00833D60">
        <w:tc>
          <w:tcPr>
            <w:tcW w:w="6550" w:type="dxa"/>
            <w:tcBorders>
              <w:top w:val="single" w:sz="4" w:space="0" w:color="auto"/>
              <w:bottom w:val="single" w:sz="4" w:space="0" w:color="auto"/>
            </w:tcBorders>
            <w:shd w:val="clear" w:color="auto" w:fill="auto"/>
          </w:tcPr>
          <w:p w14:paraId="707244CF" w14:textId="4D1E66C9" w:rsidR="00C40175" w:rsidRPr="00073C5C" w:rsidRDefault="00FA3201" w:rsidP="003B06C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
                <w:bCs/>
                <w:sz w:val="22"/>
                <w:szCs w:val="22"/>
              </w:rPr>
            </w:pPr>
            <w:r w:rsidRPr="00073C5C">
              <w:rPr>
                <w:rFonts w:cs="Arial"/>
                <w:b/>
                <w:bCs/>
                <w:sz w:val="22"/>
                <w:szCs w:val="22"/>
              </w:rPr>
              <w:t xml:space="preserve">Risk </w:t>
            </w:r>
            <w:r w:rsidR="00010408">
              <w:rPr>
                <w:rFonts w:cs="Arial"/>
                <w:b/>
                <w:bCs/>
                <w:sz w:val="22"/>
                <w:szCs w:val="22"/>
              </w:rPr>
              <w:t>5</w:t>
            </w:r>
            <w:r w:rsidRPr="00073C5C">
              <w:rPr>
                <w:rFonts w:cs="Arial"/>
                <w:b/>
                <w:bCs/>
                <w:sz w:val="22"/>
                <w:szCs w:val="22"/>
              </w:rPr>
              <w:t xml:space="preserve"> - </w:t>
            </w:r>
            <w:r w:rsidR="005E3F22" w:rsidRPr="005E3F22">
              <w:rPr>
                <w:rFonts w:cs="Arial"/>
                <w:b/>
                <w:bCs/>
                <w:sz w:val="22"/>
                <w:szCs w:val="22"/>
              </w:rPr>
              <w:t>Bin collections are missed due to ineffective policies and procedures</w:t>
            </w:r>
          </w:p>
        </w:tc>
        <w:tc>
          <w:tcPr>
            <w:tcW w:w="821" w:type="dxa"/>
            <w:tcBorders>
              <w:top w:val="single" w:sz="4" w:space="0" w:color="auto"/>
              <w:bottom w:val="single" w:sz="4" w:space="0" w:color="auto"/>
            </w:tcBorders>
            <w:shd w:val="clear" w:color="auto" w:fill="auto"/>
            <w:vAlign w:val="center"/>
          </w:tcPr>
          <w:p w14:paraId="6AC69E6D" w14:textId="77777777" w:rsidR="00C40175" w:rsidRPr="00073C5C" w:rsidRDefault="00C40175" w:rsidP="00833D60">
            <w:pPr>
              <w:tabs>
                <w:tab w:val="num" w:pos="480"/>
              </w:tabs>
              <w:jc w:val="center"/>
              <w:rPr>
                <w:rFonts w:cs="Arial"/>
                <w:sz w:val="22"/>
                <w:szCs w:val="22"/>
              </w:rPr>
            </w:pPr>
          </w:p>
        </w:tc>
        <w:tc>
          <w:tcPr>
            <w:tcW w:w="993" w:type="dxa"/>
            <w:tcBorders>
              <w:top w:val="single" w:sz="4" w:space="0" w:color="auto"/>
              <w:bottom w:val="single" w:sz="4" w:space="0" w:color="auto"/>
            </w:tcBorders>
            <w:shd w:val="clear" w:color="auto" w:fill="auto"/>
            <w:vAlign w:val="center"/>
          </w:tcPr>
          <w:p w14:paraId="60B8A4B8" w14:textId="6CE0A332" w:rsidR="00C40175" w:rsidRPr="00073C5C" w:rsidRDefault="00C40175" w:rsidP="00833D60">
            <w:pPr>
              <w:tabs>
                <w:tab w:val="num" w:pos="480"/>
              </w:tabs>
              <w:jc w:val="center"/>
              <w:rPr>
                <w:rFonts w:cs="Arial"/>
                <w:sz w:val="22"/>
                <w:szCs w:val="22"/>
              </w:rPr>
            </w:pPr>
          </w:p>
        </w:tc>
        <w:tc>
          <w:tcPr>
            <w:tcW w:w="1134" w:type="dxa"/>
            <w:tcBorders>
              <w:top w:val="single" w:sz="4" w:space="0" w:color="auto"/>
              <w:bottom w:val="single" w:sz="4" w:space="0" w:color="auto"/>
            </w:tcBorders>
            <w:shd w:val="clear" w:color="auto" w:fill="auto"/>
            <w:vAlign w:val="center"/>
          </w:tcPr>
          <w:p w14:paraId="2694210E" w14:textId="2219D655" w:rsidR="00C40175" w:rsidRPr="00073C5C" w:rsidRDefault="00186011" w:rsidP="00833D60">
            <w:pPr>
              <w:tabs>
                <w:tab w:val="num" w:pos="480"/>
              </w:tabs>
              <w:jc w:val="center"/>
              <w:rPr>
                <w:rFonts w:cs="Arial"/>
                <w:sz w:val="22"/>
                <w:szCs w:val="22"/>
              </w:rPr>
            </w:pPr>
            <w:r w:rsidRPr="00073C5C">
              <w:rPr>
                <w:rFonts w:ascii="Wingdings" w:eastAsia="Wingdings" w:hAnsi="Wingdings" w:cs="Wingdings"/>
                <w:sz w:val="22"/>
                <w:szCs w:val="22"/>
              </w:rPr>
              <w:sym w:font="Wingdings" w:char="F0FC"/>
            </w:r>
          </w:p>
        </w:tc>
        <w:tc>
          <w:tcPr>
            <w:tcW w:w="1134" w:type="dxa"/>
            <w:tcBorders>
              <w:top w:val="single" w:sz="4" w:space="0" w:color="auto"/>
              <w:bottom w:val="single" w:sz="4" w:space="0" w:color="auto"/>
            </w:tcBorders>
            <w:shd w:val="clear" w:color="auto" w:fill="auto"/>
            <w:vAlign w:val="center"/>
          </w:tcPr>
          <w:p w14:paraId="1BC4D361" w14:textId="159F7A0C" w:rsidR="00C40175" w:rsidRPr="00073C5C" w:rsidRDefault="00C40175" w:rsidP="00833D60">
            <w:pPr>
              <w:tabs>
                <w:tab w:val="num" w:pos="480"/>
              </w:tabs>
              <w:jc w:val="center"/>
              <w:rPr>
                <w:rFonts w:cs="Arial"/>
                <w:sz w:val="22"/>
                <w:szCs w:val="22"/>
              </w:rPr>
            </w:pPr>
          </w:p>
        </w:tc>
      </w:tr>
      <w:tr w:rsidR="00BF44FC" w:rsidRPr="008E60E3" w14:paraId="21BAFBAC" w14:textId="77777777" w:rsidTr="00833D60">
        <w:tc>
          <w:tcPr>
            <w:tcW w:w="6550" w:type="dxa"/>
            <w:tcBorders>
              <w:top w:val="single" w:sz="4" w:space="0" w:color="auto"/>
              <w:bottom w:val="single" w:sz="4" w:space="0" w:color="auto"/>
            </w:tcBorders>
            <w:shd w:val="clear" w:color="auto" w:fill="auto"/>
          </w:tcPr>
          <w:p w14:paraId="06702E61" w14:textId="749D6262" w:rsidR="006075F3" w:rsidRPr="00073C5C" w:rsidRDefault="006075F3"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 w:val="22"/>
                <w:szCs w:val="22"/>
              </w:rPr>
            </w:pPr>
            <w:r w:rsidRPr="00073C5C">
              <w:rPr>
                <w:rFonts w:cs="Arial"/>
                <w:b/>
                <w:bCs/>
                <w:sz w:val="22"/>
                <w:szCs w:val="22"/>
              </w:rPr>
              <w:t xml:space="preserve">Risk </w:t>
            </w:r>
            <w:r w:rsidR="00010408">
              <w:rPr>
                <w:rFonts w:cs="Arial"/>
                <w:b/>
                <w:bCs/>
                <w:sz w:val="22"/>
                <w:szCs w:val="22"/>
              </w:rPr>
              <w:t>6</w:t>
            </w:r>
            <w:r w:rsidRPr="00073C5C">
              <w:rPr>
                <w:rFonts w:cs="Arial"/>
                <w:b/>
                <w:bCs/>
                <w:sz w:val="22"/>
                <w:szCs w:val="22"/>
              </w:rPr>
              <w:t xml:space="preserve"> -</w:t>
            </w:r>
            <w:r w:rsidR="005E3F22" w:rsidRPr="005E3F22">
              <w:rPr>
                <w:rFonts w:cs="Arial"/>
                <w:b/>
                <w:bCs/>
                <w:sz w:val="22"/>
                <w:szCs w:val="22"/>
              </w:rPr>
              <w:t xml:space="preserve"> Lack of consideration for vulnerable residents</w:t>
            </w:r>
          </w:p>
        </w:tc>
        <w:tc>
          <w:tcPr>
            <w:tcW w:w="821" w:type="dxa"/>
            <w:tcBorders>
              <w:top w:val="single" w:sz="4" w:space="0" w:color="auto"/>
              <w:bottom w:val="single" w:sz="4" w:space="0" w:color="auto"/>
            </w:tcBorders>
            <w:shd w:val="clear" w:color="auto" w:fill="auto"/>
            <w:vAlign w:val="center"/>
          </w:tcPr>
          <w:p w14:paraId="18B00620" w14:textId="77777777" w:rsidR="006075F3" w:rsidRPr="00073C5C" w:rsidRDefault="006075F3" w:rsidP="00833D60">
            <w:pPr>
              <w:tabs>
                <w:tab w:val="num" w:pos="480"/>
              </w:tabs>
              <w:jc w:val="center"/>
              <w:rPr>
                <w:rFonts w:cs="Arial"/>
                <w:sz w:val="22"/>
                <w:szCs w:val="22"/>
              </w:rPr>
            </w:pPr>
          </w:p>
        </w:tc>
        <w:tc>
          <w:tcPr>
            <w:tcW w:w="993" w:type="dxa"/>
            <w:tcBorders>
              <w:top w:val="single" w:sz="4" w:space="0" w:color="auto"/>
              <w:bottom w:val="single" w:sz="4" w:space="0" w:color="auto"/>
            </w:tcBorders>
            <w:shd w:val="clear" w:color="auto" w:fill="auto"/>
            <w:vAlign w:val="center"/>
          </w:tcPr>
          <w:p w14:paraId="33E7A6A8" w14:textId="000DCCD2" w:rsidR="006075F3" w:rsidRPr="00073C5C" w:rsidRDefault="00186011" w:rsidP="00833D60">
            <w:pPr>
              <w:tabs>
                <w:tab w:val="num" w:pos="480"/>
              </w:tabs>
              <w:jc w:val="center"/>
              <w:rPr>
                <w:rFonts w:cs="Arial"/>
                <w:sz w:val="22"/>
                <w:szCs w:val="22"/>
              </w:rPr>
            </w:pPr>
            <w:r w:rsidRPr="00073C5C">
              <w:rPr>
                <w:rFonts w:ascii="Wingdings" w:eastAsia="Wingdings" w:hAnsi="Wingdings" w:cs="Wingdings"/>
                <w:sz w:val="22"/>
                <w:szCs w:val="22"/>
              </w:rPr>
              <w:sym w:font="Wingdings" w:char="F0FC"/>
            </w:r>
          </w:p>
        </w:tc>
        <w:tc>
          <w:tcPr>
            <w:tcW w:w="1134" w:type="dxa"/>
            <w:tcBorders>
              <w:top w:val="single" w:sz="4" w:space="0" w:color="auto"/>
              <w:bottom w:val="single" w:sz="4" w:space="0" w:color="auto"/>
            </w:tcBorders>
            <w:shd w:val="clear" w:color="auto" w:fill="auto"/>
            <w:vAlign w:val="center"/>
          </w:tcPr>
          <w:p w14:paraId="58F15B3D" w14:textId="327A3D52" w:rsidR="006075F3" w:rsidRPr="00073C5C" w:rsidRDefault="006075F3" w:rsidP="00833D60">
            <w:pPr>
              <w:tabs>
                <w:tab w:val="num" w:pos="480"/>
              </w:tabs>
              <w:jc w:val="center"/>
              <w:rPr>
                <w:rFonts w:cs="Arial"/>
                <w:sz w:val="22"/>
                <w:szCs w:val="22"/>
              </w:rPr>
            </w:pPr>
          </w:p>
        </w:tc>
        <w:tc>
          <w:tcPr>
            <w:tcW w:w="1134" w:type="dxa"/>
            <w:tcBorders>
              <w:top w:val="single" w:sz="4" w:space="0" w:color="auto"/>
              <w:bottom w:val="single" w:sz="4" w:space="0" w:color="auto"/>
            </w:tcBorders>
            <w:shd w:val="clear" w:color="auto" w:fill="auto"/>
            <w:vAlign w:val="center"/>
          </w:tcPr>
          <w:p w14:paraId="3E4615B1" w14:textId="5233DAD3" w:rsidR="006075F3" w:rsidRPr="00073C5C" w:rsidRDefault="006075F3" w:rsidP="00833D60">
            <w:pPr>
              <w:tabs>
                <w:tab w:val="num" w:pos="480"/>
              </w:tabs>
              <w:jc w:val="center"/>
              <w:rPr>
                <w:rFonts w:cs="Arial"/>
                <w:sz w:val="22"/>
                <w:szCs w:val="22"/>
              </w:rPr>
            </w:pPr>
          </w:p>
        </w:tc>
      </w:tr>
      <w:tr w:rsidR="00186011" w:rsidRPr="008E60E3" w14:paraId="36E4F59F" w14:textId="77777777" w:rsidTr="00776866">
        <w:tc>
          <w:tcPr>
            <w:tcW w:w="6550" w:type="dxa"/>
            <w:tcBorders>
              <w:top w:val="single" w:sz="4" w:space="0" w:color="auto"/>
              <w:bottom w:val="single" w:sz="4" w:space="0" w:color="auto"/>
            </w:tcBorders>
            <w:shd w:val="clear" w:color="auto" w:fill="auto"/>
          </w:tcPr>
          <w:p w14:paraId="7BB87D65" w14:textId="6B829F39" w:rsidR="00186011" w:rsidRPr="00073C5C" w:rsidRDefault="00186011" w:rsidP="0018601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 w:val="22"/>
                <w:szCs w:val="22"/>
              </w:rPr>
            </w:pPr>
            <w:r w:rsidRPr="00073C5C">
              <w:rPr>
                <w:rFonts w:cs="Arial"/>
                <w:b/>
                <w:bCs/>
                <w:sz w:val="22"/>
                <w:szCs w:val="22"/>
              </w:rPr>
              <w:t xml:space="preserve">Risk </w:t>
            </w:r>
            <w:r>
              <w:rPr>
                <w:rFonts w:cs="Arial"/>
                <w:b/>
                <w:bCs/>
                <w:sz w:val="22"/>
                <w:szCs w:val="22"/>
              </w:rPr>
              <w:t>7</w:t>
            </w:r>
            <w:r w:rsidRPr="00073C5C">
              <w:rPr>
                <w:rFonts w:cs="Arial"/>
                <w:b/>
                <w:bCs/>
                <w:sz w:val="22"/>
                <w:szCs w:val="22"/>
              </w:rPr>
              <w:t xml:space="preserve"> - </w:t>
            </w:r>
            <w:r w:rsidRPr="005E3F22">
              <w:rPr>
                <w:rFonts w:cs="Arial"/>
                <w:b/>
                <w:bCs/>
                <w:sz w:val="22"/>
                <w:szCs w:val="22"/>
              </w:rPr>
              <w:t>Procedures for income management are not robust (bulky collections/green waste collection)</w:t>
            </w:r>
          </w:p>
        </w:tc>
        <w:tc>
          <w:tcPr>
            <w:tcW w:w="821" w:type="dxa"/>
            <w:tcBorders>
              <w:top w:val="single" w:sz="4" w:space="0" w:color="auto"/>
              <w:bottom w:val="single" w:sz="4" w:space="0" w:color="auto"/>
            </w:tcBorders>
            <w:shd w:val="clear" w:color="auto" w:fill="auto"/>
            <w:vAlign w:val="center"/>
          </w:tcPr>
          <w:p w14:paraId="6FAF95DB" w14:textId="77777777" w:rsidR="00186011" w:rsidRPr="00073C5C" w:rsidRDefault="00186011" w:rsidP="00186011">
            <w:pPr>
              <w:tabs>
                <w:tab w:val="num" w:pos="480"/>
              </w:tabs>
              <w:jc w:val="center"/>
              <w:rPr>
                <w:rFonts w:cs="Arial"/>
                <w:sz w:val="22"/>
                <w:szCs w:val="22"/>
              </w:rPr>
            </w:pPr>
          </w:p>
        </w:tc>
        <w:tc>
          <w:tcPr>
            <w:tcW w:w="993" w:type="dxa"/>
            <w:tcBorders>
              <w:top w:val="single" w:sz="4" w:space="0" w:color="auto"/>
              <w:bottom w:val="single" w:sz="4" w:space="0" w:color="auto"/>
            </w:tcBorders>
            <w:shd w:val="clear" w:color="auto" w:fill="auto"/>
          </w:tcPr>
          <w:p w14:paraId="3E14F0AA" w14:textId="020A594F" w:rsidR="00186011" w:rsidRPr="00073C5C" w:rsidRDefault="00186011" w:rsidP="00186011">
            <w:pPr>
              <w:tabs>
                <w:tab w:val="num" w:pos="480"/>
              </w:tabs>
              <w:jc w:val="center"/>
              <w:rPr>
                <w:rFonts w:cs="Arial"/>
                <w:sz w:val="22"/>
                <w:szCs w:val="22"/>
              </w:rPr>
            </w:pPr>
            <w:r w:rsidRPr="00073C5C">
              <w:rPr>
                <w:rFonts w:ascii="Wingdings" w:eastAsia="Wingdings" w:hAnsi="Wingdings" w:cs="Wingdings"/>
                <w:sz w:val="22"/>
                <w:szCs w:val="22"/>
              </w:rPr>
              <w:sym w:font="Wingdings" w:char="F0FC"/>
            </w:r>
          </w:p>
        </w:tc>
        <w:tc>
          <w:tcPr>
            <w:tcW w:w="1134" w:type="dxa"/>
            <w:tcBorders>
              <w:top w:val="single" w:sz="4" w:space="0" w:color="auto"/>
              <w:bottom w:val="single" w:sz="4" w:space="0" w:color="auto"/>
            </w:tcBorders>
            <w:shd w:val="clear" w:color="auto" w:fill="auto"/>
            <w:vAlign w:val="center"/>
          </w:tcPr>
          <w:p w14:paraId="44617835" w14:textId="3FCC7815" w:rsidR="00186011" w:rsidRPr="00073C5C" w:rsidRDefault="00186011" w:rsidP="00186011">
            <w:pPr>
              <w:tabs>
                <w:tab w:val="num" w:pos="480"/>
              </w:tabs>
              <w:jc w:val="center"/>
              <w:rPr>
                <w:rFonts w:cs="Arial"/>
                <w:sz w:val="22"/>
                <w:szCs w:val="22"/>
              </w:rPr>
            </w:pPr>
          </w:p>
        </w:tc>
        <w:tc>
          <w:tcPr>
            <w:tcW w:w="1134" w:type="dxa"/>
            <w:tcBorders>
              <w:top w:val="single" w:sz="4" w:space="0" w:color="auto"/>
              <w:bottom w:val="single" w:sz="4" w:space="0" w:color="auto"/>
            </w:tcBorders>
            <w:shd w:val="clear" w:color="auto" w:fill="auto"/>
            <w:vAlign w:val="center"/>
          </w:tcPr>
          <w:p w14:paraId="6A4D69E9" w14:textId="03CC7A8C" w:rsidR="00186011" w:rsidRPr="00073C5C" w:rsidRDefault="00186011" w:rsidP="00186011">
            <w:pPr>
              <w:tabs>
                <w:tab w:val="num" w:pos="480"/>
              </w:tabs>
              <w:jc w:val="center"/>
              <w:rPr>
                <w:rFonts w:cs="Arial"/>
                <w:sz w:val="22"/>
                <w:szCs w:val="22"/>
              </w:rPr>
            </w:pPr>
          </w:p>
        </w:tc>
      </w:tr>
      <w:tr w:rsidR="00186011" w:rsidRPr="008E60E3" w14:paraId="00B14302" w14:textId="77777777" w:rsidTr="00776866">
        <w:tc>
          <w:tcPr>
            <w:tcW w:w="6550" w:type="dxa"/>
            <w:tcBorders>
              <w:top w:val="single" w:sz="4" w:space="0" w:color="auto"/>
              <w:bottom w:val="single" w:sz="4" w:space="0" w:color="auto"/>
            </w:tcBorders>
            <w:shd w:val="clear" w:color="auto" w:fill="auto"/>
          </w:tcPr>
          <w:p w14:paraId="538BE244" w14:textId="1D0F253A" w:rsidR="00186011" w:rsidRPr="00073C5C" w:rsidRDefault="00186011" w:rsidP="0018601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 w:val="22"/>
                <w:szCs w:val="22"/>
              </w:rPr>
            </w:pPr>
            <w:r w:rsidRPr="00073C5C">
              <w:rPr>
                <w:rFonts w:cs="Arial"/>
                <w:b/>
                <w:bCs/>
                <w:sz w:val="22"/>
                <w:szCs w:val="22"/>
              </w:rPr>
              <w:t xml:space="preserve">Risk </w:t>
            </w:r>
            <w:r>
              <w:rPr>
                <w:rFonts w:cs="Arial"/>
                <w:b/>
                <w:bCs/>
                <w:sz w:val="22"/>
                <w:szCs w:val="22"/>
              </w:rPr>
              <w:t>8</w:t>
            </w:r>
            <w:r w:rsidRPr="00073C5C">
              <w:rPr>
                <w:rFonts w:cs="Arial"/>
                <w:b/>
                <w:bCs/>
                <w:sz w:val="22"/>
                <w:szCs w:val="22"/>
              </w:rPr>
              <w:t xml:space="preserve"> - </w:t>
            </w:r>
            <w:r w:rsidRPr="00636977">
              <w:rPr>
                <w:rFonts w:cs="Arial"/>
                <w:b/>
                <w:bCs/>
                <w:sz w:val="22"/>
                <w:szCs w:val="22"/>
              </w:rPr>
              <w:t>Inadequate budget allocation and monitoring arrangements</w:t>
            </w:r>
          </w:p>
        </w:tc>
        <w:tc>
          <w:tcPr>
            <w:tcW w:w="821" w:type="dxa"/>
            <w:tcBorders>
              <w:top w:val="single" w:sz="4" w:space="0" w:color="auto"/>
              <w:bottom w:val="single" w:sz="4" w:space="0" w:color="auto"/>
            </w:tcBorders>
            <w:shd w:val="clear" w:color="auto" w:fill="auto"/>
            <w:vAlign w:val="center"/>
          </w:tcPr>
          <w:p w14:paraId="387432B4" w14:textId="77777777" w:rsidR="00186011" w:rsidRPr="00073C5C" w:rsidRDefault="00186011" w:rsidP="00186011">
            <w:pPr>
              <w:tabs>
                <w:tab w:val="num" w:pos="480"/>
              </w:tabs>
              <w:jc w:val="center"/>
              <w:rPr>
                <w:rFonts w:cs="Arial"/>
                <w:sz w:val="22"/>
                <w:szCs w:val="22"/>
              </w:rPr>
            </w:pPr>
          </w:p>
        </w:tc>
        <w:tc>
          <w:tcPr>
            <w:tcW w:w="993" w:type="dxa"/>
            <w:tcBorders>
              <w:top w:val="single" w:sz="4" w:space="0" w:color="auto"/>
              <w:bottom w:val="single" w:sz="4" w:space="0" w:color="auto"/>
            </w:tcBorders>
            <w:shd w:val="clear" w:color="auto" w:fill="auto"/>
          </w:tcPr>
          <w:p w14:paraId="5CCA01B9" w14:textId="4B29973C" w:rsidR="00186011" w:rsidRPr="00073C5C" w:rsidRDefault="00186011" w:rsidP="00186011">
            <w:pPr>
              <w:tabs>
                <w:tab w:val="num" w:pos="480"/>
              </w:tabs>
              <w:jc w:val="center"/>
              <w:rPr>
                <w:rFonts w:cs="Arial"/>
                <w:sz w:val="22"/>
                <w:szCs w:val="22"/>
              </w:rPr>
            </w:pPr>
            <w:r w:rsidRPr="00073C5C">
              <w:rPr>
                <w:rFonts w:ascii="Wingdings" w:eastAsia="Wingdings" w:hAnsi="Wingdings" w:cs="Wingdings"/>
                <w:sz w:val="22"/>
                <w:szCs w:val="22"/>
              </w:rPr>
              <w:sym w:font="Wingdings" w:char="F0FC"/>
            </w:r>
          </w:p>
        </w:tc>
        <w:tc>
          <w:tcPr>
            <w:tcW w:w="1134" w:type="dxa"/>
            <w:tcBorders>
              <w:top w:val="single" w:sz="4" w:space="0" w:color="auto"/>
              <w:bottom w:val="single" w:sz="4" w:space="0" w:color="auto"/>
            </w:tcBorders>
            <w:shd w:val="clear" w:color="auto" w:fill="auto"/>
            <w:vAlign w:val="center"/>
          </w:tcPr>
          <w:p w14:paraId="4CB10A58" w14:textId="22279E10" w:rsidR="00186011" w:rsidRPr="00073C5C" w:rsidRDefault="00186011" w:rsidP="00186011">
            <w:pPr>
              <w:tabs>
                <w:tab w:val="num" w:pos="480"/>
              </w:tabs>
              <w:jc w:val="center"/>
              <w:rPr>
                <w:rFonts w:cs="Arial"/>
                <w:sz w:val="22"/>
                <w:szCs w:val="22"/>
              </w:rPr>
            </w:pPr>
          </w:p>
        </w:tc>
        <w:tc>
          <w:tcPr>
            <w:tcW w:w="1134" w:type="dxa"/>
            <w:tcBorders>
              <w:top w:val="single" w:sz="4" w:space="0" w:color="auto"/>
              <w:bottom w:val="single" w:sz="4" w:space="0" w:color="auto"/>
            </w:tcBorders>
            <w:shd w:val="clear" w:color="auto" w:fill="auto"/>
            <w:vAlign w:val="center"/>
          </w:tcPr>
          <w:p w14:paraId="3EE6C0A3" w14:textId="370D84BA" w:rsidR="00186011" w:rsidRPr="00073C5C" w:rsidRDefault="00186011" w:rsidP="00186011">
            <w:pPr>
              <w:tabs>
                <w:tab w:val="num" w:pos="480"/>
              </w:tabs>
              <w:jc w:val="center"/>
              <w:rPr>
                <w:rFonts w:cs="Arial"/>
                <w:sz w:val="22"/>
                <w:szCs w:val="22"/>
              </w:rPr>
            </w:pPr>
          </w:p>
        </w:tc>
      </w:tr>
      <w:tr w:rsidR="00BF44FC" w:rsidRPr="008E60E3" w14:paraId="26376749" w14:textId="77777777" w:rsidTr="00833D60">
        <w:tc>
          <w:tcPr>
            <w:tcW w:w="6550" w:type="dxa"/>
            <w:tcBorders>
              <w:top w:val="single" w:sz="4" w:space="0" w:color="auto"/>
              <w:bottom w:val="single" w:sz="4" w:space="0" w:color="auto"/>
            </w:tcBorders>
            <w:shd w:val="clear" w:color="auto" w:fill="auto"/>
          </w:tcPr>
          <w:p w14:paraId="5CEC0A45" w14:textId="65A06738" w:rsidR="00C40175" w:rsidRPr="00073C5C" w:rsidRDefault="006075F3"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 w:val="22"/>
                <w:szCs w:val="22"/>
              </w:rPr>
            </w:pPr>
            <w:r w:rsidRPr="00073C5C">
              <w:rPr>
                <w:rFonts w:cs="Arial"/>
                <w:b/>
                <w:bCs/>
                <w:sz w:val="22"/>
                <w:szCs w:val="22"/>
              </w:rPr>
              <w:t xml:space="preserve">Risk 9 – </w:t>
            </w:r>
            <w:r w:rsidR="00636977" w:rsidRPr="00636977">
              <w:rPr>
                <w:rFonts w:cs="Arial"/>
                <w:b/>
                <w:bCs/>
                <w:sz w:val="22"/>
                <w:szCs w:val="22"/>
              </w:rPr>
              <w:t>Robust business continuity arrangements are not formalised</w:t>
            </w:r>
          </w:p>
        </w:tc>
        <w:tc>
          <w:tcPr>
            <w:tcW w:w="821" w:type="dxa"/>
            <w:tcBorders>
              <w:top w:val="single" w:sz="4" w:space="0" w:color="auto"/>
              <w:bottom w:val="single" w:sz="4" w:space="0" w:color="auto"/>
            </w:tcBorders>
            <w:shd w:val="clear" w:color="auto" w:fill="auto"/>
            <w:vAlign w:val="center"/>
          </w:tcPr>
          <w:p w14:paraId="6652D1B4" w14:textId="7D18D00A" w:rsidR="00C40175" w:rsidRPr="00073C5C" w:rsidRDefault="00C40175" w:rsidP="00833D60">
            <w:pPr>
              <w:tabs>
                <w:tab w:val="num" w:pos="480"/>
              </w:tabs>
              <w:jc w:val="center"/>
              <w:rPr>
                <w:rFonts w:cs="Arial"/>
                <w:sz w:val="22"/>
                <w:szCs w:val="22"/>
              </w:rPr>
            </w:pPr>
          </w:p>
        </w:tc>
        <w:tc>
          <w:tcPr>
            <w:tcW w:w="993" w:type="dxa"/>
            <w:tcBorders>
              <w:top w:val="single" w:sz="4" w:space="0" w:color="auto"/>
              <w:bottom w:val="single" w:sz="4" w:space="0" w:color="auto"/>
            </w:tcBorders>
            <w:shd w:val="clear" w:color="auto" w:fill="auto"/>
            <w:vAlign w:val="center"/>
          </w:tcPr>
          <w:p w14:paraId="1243E207" w14:textId="1A60EA7B" w:rsidR="00C40175" w:rsidRPr="00073C5C" w:rsidRDefault="00C40175" w:rsidP="00833D60">
            <w:pPr>
              <w:tabs>
                <w:tab w:val="num" w:pos="480"/>
              </w:tabs>
              <w:jc w:val="center"/>
              <w:rPr>
                <w:rFonts w:cs="Arial"/>
                <w:sz w:val="22"/>
                <w:szCs w:val="22"/>
              </w:rPr>
            </w:pPr>
          </w:p>
        </w:tc>
        <w:tc>
          <w:tcPr>
            <w:tcW w:w="1134" w:type="dxa"/>
            <w:tcBorders>
              <w:top w:val="single" w:sz="4" w:space="0" w:color="auto"/>
              <w:bottom w:val="single" w:sz="4" w:space="0" w:color="auto"/>
            </w:tcBorders>
            <w:shd w:val="clear" w:color="auto" w:fill="auto"/>
            <w:vAlign w:val="center"/>
          </w:tcPr>
          <w:p w14:paraId="5142CEC7" w14:textId="77777777" w:rsidR="00C40175" w:rsidRPr="00073C5C" w:rsidRDefault="00C40175" w:rsidP="00833D60">
            <w:pPr>
              <w:tabs>
                <w:tab w:val="num" w:pos="480"/>
              </w:tabs>
              <w:jc w:val="center"/>
              <w:rPr>
                <w:rFonts w:cs="Arial"/>
                <w:sz w:val="22"/>
                <w:szCs w:val="22"/>
              </w:rPr>
            </w:pPr>
          </w:p>
        </w:tc>
        <w:tc>
          <w:tcPr>
            <w:tcW w:w="1134" w:type="dxa"/>
            <w:tcBorders>
              <w:top w:val="single" w:sz="4" w:space="0" w:color="auto"/>
              <w:bottom w:val="single" w:sz="4" w:space="0" w:color="auto"/>
            </w:tcBorders>
            <w:shd w:val="clear" w:color="auto" w:fill="auto"/>
            <w:vAlign w:val="center"/>
          </w:tcPr>
          <w:p w14:paraId="0B0396E4" w14:textId="3B2238AE" w:rsidR="00C40175" w:rsidRPr="00073C5C" w:rsidRDefault="006075F3" w:rsidP="00833D60">
            <w:pPr>
              <w:tabs>
                <w:tab w:val="num" w:pos="480"/>
              </w:tabs>
              <w:jc w:val="center"/>
              <w:rPr>
                <w:rFonts w:cs="Arial"/>
                <w:sz w:val="22"/>
                <w:szCs w:val="22"/>
              </w:rPr>
            </w:pPr>
            <w:r w:rsidRPr="00073C5C">
              <w:rPr>
                <w:rFonts w:ascii="Wingdings" w:eastAsia="Wingdings" w:hAnsi="Wingdings" w:cs="Wingdings"/>
                <w:sz w:val="22"/>
                <w:szCs w:val="22"/>
              </w:rPr>
              <w:sym w:font="Wingdings" w:char="F0FC"/>
            </w:r>
          </w:p>
        </w:tc>
      </w:tr>
      <w:tr w:rsidR="00BF44FC" w:rsidRPr="008E60E3" w14:paraId="209FA960" w14:textId="77777777" w:rsidTr="00833D60">
        <w:tc>
          <w:tcPr>
            <w:tcW w:w="6550" w:type="dxa"/>
            <w:tcBorders>
              <w:top w:val="single" w:sz="4" w:space="0" w:color="auto"/>
              <w:bottom w:val="single" w:sz="4" w:space="0" w:color="auto"/>
            </w:tcBorders>
            <w:shd w:val="clear" w:color="auto" w:fill="auto"/>
          </w:tcPr>
          <w:p w14:paraId="38D643AB" w14:textId="60E2A3FB" w:rsidR="00C40175" w:rsidRPr="00073C5C" w:rsidRDefault="006075F3" w:rsidP="006075F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 w:val="22"/>
                <w:szCs w:val="22"/>
              </w:rPr>
            </w:pPr>
            <w:r w:rsidRPr="00073C5C">
              <w:rPr>
                <w:rFonts w:cs="Arial"/>
                <w:b/>
                <w:bCs/>
                <w:sz w:val="22"/>
                <w:szCs w:val="22"/>
              </w:rPr>
              <w:t xml:space="preserve">Risk 10 - </w:t>
            </w:r>
            <w:r w:rsidR="00636977" w:rsidRPr="00636977">
              <w:rPr>
                <w:rFonts w:cs="Arial"/>
                <w:b/>
                <w:bCs/>
                <w:sz w:val="22"/>
                <w:szCs w:val="22"/>
              </w:rPr>
              <w:t>Failure to implement processes and procedures to deter bribery/theft/fraud</w:t>
            </w:r>
          </w:p>
        </w:tc>
        <w:tc>
          <w:tcPr>
            <w:tcW w:w="821" w:type="dxa"/>
            <w:tcBorders>
              <w:top w:val="single" w:sz="4" w:space="0" w:color="auto"/>
              <w:bottom w:val="single" w:sz="4" w:space="0" w:color="auto"/>
            </w:tcBorders>
            <w:shd w:val="clear" w:color="auto" w:fill="auto"/>
            <w:vAlign w:val="center"/>
          </w:tcPr>
          <w:p w14:paraId="0EEECB92" w14:textId="3BF20113" w:rsidR="00C40175" w:rsidRPr="00073C5C" w:rsidRDefault="00C40175" w:rsidP="00833D60">
            <w:pPr>
              <w:tabs>
                <w:tab w:val="num" w:pos="480"/>
              </w:tabs>
              <w:jc w:val="center"/>
              <w:rPr>
                <w:rFonts w:cs="Arial"/>
                <w:sz w:val="22"/>
                <w:szCs w:val="22"/>
              </w:rPr>
            </w:pPr>
          </w:p>
        </w:tc>
        <w:tc>
          <w:tcPr>
            <w:tcW w:w="993" w:type="dxa"/>
            <w:tcBorders>
              <w:top w:val="single" w:sz="4" w:space="0" w:color="auto"/>
              <w:bottom w:val="single" w:sz="4" w:space="0" w:color="auto"/>
            </w:tcBorders>
            <w:shd w:val="clear" w:color="auto" w:fill="auto"/>
            <w:vAlign w:val="center"/>
          </w:tcPr>
          <w:p w14:paraId="7A044859" w14:textId="77777777" w:rsidR="00C40175" w:rsidRPr="00073C5C" w:rsidRDefault="00C40175" w:rsidP="00833D60">
            <w:pPr>
              <w:tabs>
                <w:tab w:val="num" w:pos="480"/>
              </w:tabs>
              <w:jc w:val="center"/>
              <w:rPr>
                <w:rFonts w:cs="Arial"/>
                <w:sz w:val="22"/>
                <w:szCs w:val="22"/>
              </w:rPr>
            </w:pPr>
          </w:p>
        </w:tc>
        <w:tc>
          <w:tcPr>
            <w:tcW w:w="1134" w:type="dxa"/>
            <w:tcBorders>
              <w:top w:val="single" w:sz="4" w:space="0" w:color="auto"/>
              <w:bottom w:val="single" w:sz="4" w:space="0" w:color="auto"/>
            </w:tcBorders>
            <w:shd w:val="clear" w:color="auto" w:fill="auto"/>
            <w:vAlign w:val="center"/>
          </w:tcPr>
          <w:p w14:paraId="115873E6" w14:textId="18BFAD59" w:rsidR="00C40175" w:rsidRPr="00073C5C" w:rsidRDefault="0029449C" w:rsidP="00833D60">
            <w:pPr>
              <w:tabs>
                <w:tab w:val="num" w:pos="480"/>
              </w:tabs>
              <w:jc w:val="center"/>
              <w:rPr>
                <w:rFonts w:cs="Arial"/>
                <w:sz w:val="22"/>
                <w:szCs w:val="22"/>
              </w:rPr>
            </w:pPr>
            <w:r w:rsidRPr="00073C5C">
              <w:rPr>
                <w:rFonts w:ascii="Wingdings" w:eastAsia="Wingdings" w:hAnsi="Wingdings" w:cs="Wingdings"/>
                <w:sz w:val="22"/>
                <w:szCs w:val="22"/>
              </w:rPr>
              <w:sym w:font="Wingdings" w:char="F0FC"/>
            </w:r>
          </w:p>
        </w:tc>
        <w:tc>
          <w:tcPr>
            <w:tcW w:w="1134" w:type="dxa"/>
            <w:tcBorders>
              <w:top w:val="single" w:sz="4" w:space="0" w:color="auto"/>
              <w:bottom w:val="single" w:sz="4" w:space="0" w:color="auto"/>
            </w:tcBorders>
            <w:shd w:val="clear" w:color="auto" w:fill="auto"/>
            <w:vAlign w:val="center"/>
          </w:tcPr>
          <w:p w14:paraId="0962F1E2" w14:textId="16BAD665" w:rsidR="00C40175" w:rsidRPr="00073C5C" w:rsidRDefault="00C40175" w:rsidP="00833D60">
            <w:pPr>
              <w:tabs>
                <w:tab w:val="num" w:pos="480"/>
              </w:tabs>
              <w:jc w:val="center"/>
              <w:rPr>
                <w:rFonts w:cs="Arial"/>
                <w:sz w:val="22"/>
                <w:szCs w:val="22"/>
              </w:rPr>
            </w:pPr>
          </w:p>
        </w:tc>
      </w:tr>
      <w:tr w:rsidR="000E35E6" w:rsidRPr="008E60E3" w14:paraId="75555FC5" w14:textId="77777777" w:rsidTr="00833D60">
        <w:tc>
          <w:tcPr>
            <w:tcW w:w="6550" w:type="dxa"/>
            <w:tcBorders>
              <w:top w:val="double" w:sz="4" w:space="0" w:color="auto"/>
              <w:bottom w:val="double" w:sz="4" w:space="0" w:color="auto"/>
            </w:tcBorders>
            <w:shd w:val="clear" w:color="auto" w:fill="3399FF"/>
          </w:tcPr>
          <w:p w14:paraId="2831955A" w14:textId="77777777" w:rsidR="00C40175" w:rsidRPr="00073C5C" w:rsidRDefault="00C40175" w:rsidP="00F370A7">
            <w:pPr>
              <w:tabs>
                <w:tab w:val="num" w:pos="480"/>
              </w:tabs>
              <w:rPr>
                <w:rFonts w:cs="Arial"/>
                <w:b/>
                <w:sz w:val="22"/>
                <w:szCs w:val="22"/>
              </w:rPr>
            </w:pPr>
          </w:p>
          <w:p w14:paraId="113B707F" w14:textId="5C6E50E5" w:rsidR="00C40175" w:rsidRPr="00073C5C" w:rsidRDefault="00C40175" w:rsidP="004778AF">
            <w:pPr>
              <w:tabs>
                <w:tab w:val="num" w:pos="480"/>
                <w:tab w:val="left" w:pos="4965"/>
              </w:tabs>
              <w:rPr>
                <w:rFonts w:cs="Arial"/>
                <w:b/>
                <w:sz w:val="22"/>
                <w:szCs w:val="22"/>
              </w:rPr>
            </w:pPr>
            <w:r w:rsidRPr="00073C5C">
              <w:rPr>
                <w:rFonts w:cs="Arial"/>
                <w:b/>
                <w:sz w:val="22"/>
                <w:szCs w:val="22"/>
              </w:rPr>
              <w:t>OVERALL AUDIT OPINION</w:t>
            </w:r>
            <w:r>
              <w:tab/>
            </w:r>
          </w:p>
          <w:p w14:paraId="30576099" w14:textId="77777777" w:rsidR="00C40175" w:rsidRPr="00073C5C" w:rsidRDefault="00C40175" w:rsidP="00F370A7">
            <w:pPr>
              <w:tabs>
                <w:tab w:val="num" w:pos="480"/>
              </w:tabs>
              <w:rPr>
                <w:rFonts w:cs="Arial"/>
                <w:b/>
                <w:sz w:val="22"/>
                <w:szCs w:val="22"/>
              </w:rPr>
            </w:pPr>
          </w:p>
          <w:p w14:paraId="2321AAB8" w14:textId="77777777" w:rsidR="00C40175" w:rsidRPr="00073C5C" w:rsidRDefault="00C40175" w:rsidP="00F370A7">
            <w:pPr>
              <w:tabs>
                <w:tab w:val="num" w:pos="480"/>
              </w:tabs>
              <w:rPr>
                <w:rFonts w:cs="Arial"/>
                <w:b/>
                <w:sz w:val="22"/>
                <w:szCs w:val="22"/>
              </w:rPr>
            </w:pPr>
          </w:p>
        </w:tc>
        <w:tc>
          <w:tcPr>
            <w:tcW w:w="821" w:type="dxa"/>
            <w:tcBorders>
              <w:top w:val="double" w:sz="4" w:space="0" w:color="auto"/>
              <w:bottom w:val="double" w:sz="4" w:space="0" w:color="auto"/>
            </w:tcBorders>
            <w:shd w:val="clear" w:color="auto" w:fill="3399FF"/>
            <w:vAlign w:val="center"/>
          </w:tcPr>
          <w:p w14:paraId="5D9F2637" w14:textId="77777777" w:rsidR="00C40175" w:rsidRPr="00073C5C" w:rsidRDefault="00C40175" w:rsidP="00833D60">
            <w:pPr>
              <w:tabs>
                <w:tab w:val="num" w:pos="480"/>
              </w:tabs>
              <w:jc w:val="center"/>
              <w:rPr>
                <w:rFonts w:cs="Arial"/>
                <w:sz w:val="22"/>
                <w:szCs w:val="22"/>
              </w:rPr>
            </w:pPr>
          </w:p>
          <w:p w14:paraId="3D89EFDC" w14:textId="4E20100A" w:rsidR="00C40175" w:rsidRPr="00073C5C" w:rsidRDefault="00C40175" w:rsidP="00833D60">
            <w:pPr>
              <w:tabs>
                <w:tab w:val="num" w:pos="480"/>
              </w:tabs>
              <w:jc w:val="center"/>
              <w:rPr>
                <w:rFonts w:cs="Arial"/>
                <w:sz w:val="22"/>
                <w:szCs w:val="22"/>
              </w:rPr>
            </w:pPr>
          </w:p>
        </w:tc>
        <w:tc>
          <w:tcPr>
            <w:tcW w:w="993" w:type="dxa"/>
            <w:tcBorders>
              <w:top w:val="double" w:sz="4" w:space="0" w:color="auto"/>
              <w:bottom w:val="double" w:sz="4" w:space="0" w:color="auto"/>
            </w:tcBorders>
            <w:shd w:val="clear" w:color="auto" w:fill="3399FF"/>
            <w:vAlign w:val="center"/>
          </w:tcPr>
          <w:p w14:paraId="6FC3A9A1" w14:textId="70D7184A" w:rsidR="00C40175" w:rsidRPr="00073C5C" w:rsidRDefault="00C40175" w:rsidP="00833D60">
            <w:pPr>
              <w:tabs>
                <w:tab w:val="num" w:pos="480"/>
              </w:tabs>
              <w:jc w:val="center"/>
              <w:rPr>
                <w:rFonts w:cs="Arial"/>
                <w:sz w:val="22"/>
                <w:szCs w:val="22"/>
              </w:rPr>
            </w:pPr>
          </w:p>
        </w:tc>
        <w:tc>
          <w:tcPr>
            <w:tcW w:w="1134" w:type="dxa"/>
            <w:tcBorders>
              <w:top w:val="double" w:sz="4" w:space="0" w:color="auto"/>
              <w:bottom w:val="double" w:sz="4" w:space="0" w:color="auto"/>
            </w:tcBorders>
            <w:shd w:val="clear" w:color="auto" w:fill="3399FF"/>
            <w:vAlign w:val="center"/>
          </w:tcPr>
          <w:p w14:paraId="404F761B" w14:textId="77777777" w:rsidR="00C40175" w:rsidRPr="00073C5C" w:rsidRDefault="00C40175" w:rsidP="00833D60">
            <w:pPr>
              <w:tabs>
                <w:tab w:val="num" w:pos="480"/>
              </w:tabs>
              <w:jc w:val="center"/>
              <w:rPr>
                <w:rFonts w:cs="Arial"/>
                <w:sz w:val="22"/>
                <w:szCs w:val="22"/>
              </w:rPr>
            </w:pPr>
          </w:p>
        </w:tc>
        <w:tc>
          <w:tcPr>
            <w:tcW w:w="1134" w:type="dxa"/>
            <w:tcBorders>
              <w:top w:val="double" w:sz="4" w:space="0" w:color="auto"/>
              <w:bottom w:val="double" w:sz="4" w:space="0" w:color="auto"/>
            </w:tcBorders>
            <w:shd w:val="clear" w:color="auto" w:fill="3399FF"/>
            <w:vAlign w:val="center"/>
          </w:tcPr>
          <w:p w14:paraId="4372C3F3" w14:textId="7B192AA3" w:rsidR="00C40175" w:rsidRPr="00073C5C" w:rsidRDefault="00FA3201" w:rsidP="00833D60">
            <w:pPr>
              <w:tabs>
                <w:tab w:val="num" w:pos="480"/>
              </w:tabs>
              <w:jc w:val="center"/>
              <w:rPr>
                <w:rFonts w:cs="Arial"/>
                <w:sz w:val="22"/>
                <w:szCs w:val="22"/>
              </w:rPr>
            </w:pPr>
            <w:r w:rsidRPr="00073C5C">
              <w:rPr>
                <w:rFonts w:ascii="Wingdings" w:eastAsia="Wingdings" w:hAnsi="Wingdings" w:cs="Wingdings"/>
                <w:sz w:val="22"/>
                <w:szCs w:val="22"/>
              </w:rPr>
              <w:sym w:font="Wingdings" w:char="F0FC"/>
            </w:r>
          </w:p>
        </w:tc>
      </w:tr>
    </w:tbl>
    <w:p w14:paraId="1390F12B" w14:textId="4F4C0F36" w:rsidR="00862653" w:rsidRPr="00514D84" w:rsidRDefault="00862653" w:rsidP="00514D84">
      <w:pPr>
        <w:tabs>
          <w:tab w:val="left" w:pos="2265"/>
        </w:tabs>
        <w:sectPr w:rsidR="00862653" w:rsidRPr="00514D84" w:rsidSect="00F8135F">
          <w:headerReference w:type="default" r:id="rId17"/>
          <w:headerReference w:type="first" r:id="rId18"/>
          <w:footerReference w:type="first" r:id="rId19"/>
          <w:pgSz w:w="11907" w:h="16839" w:code="9"/>
          <w:pgMar w:top="851" w:right="425" w:bottom="1276" w:left="1797" w:header="426" w:footer="720" w:gutter="0"/>
          <w:cols w:space="720"/>
          <w:docGrid w:linePitch="326"/>
        </w:sectPr>
      </w:pPr>
    </w:p>
    <w:p w14:paraId="43B5D7C7" w14:textId="2EBE22DC" w:rsidR="00862653" w:rsidRDefault="006B107B" w:rsidP="0048745C">
      <w:pPr>
        <w:ind w:left="1440"/>
        <w:jc w:val="right"/>
        <w:rPr>
          <w:sz w:val="16"/>
          <w:szCs w:val="16"/>
        </w:rPr>
      </w:pPr>
      <w:r>
        <w:rPr>
          <w:sz w:val="16"/>
          <w:szCs w:val="16"/>
        </w:rPr>
        <w:lastRenderedPageBreak/>
        <w:t>A</w:t>
      </w:r>
      <w:r w:rsidR="00862653" w:rsidRPr="00862653">
        <w:rPr>
          <w:sz w:val="16"/>
          <w:szCs w:val="16"/>
        </w:rPr>
        <w:t>ppendix B</w:t>
      </w:r>
    </w:p>
    <w:p w14:paraId="2C954326" w14:textId="77777777" w:rsidR="009E6D00" w:rsidRPr="0048745C" w:rsidRDefault="009E6D00" w:rsidP="0048745C">
      <w:pPr>
        <w:ind w:left="1440"/>
        <w:jc w:val="right"/>
        <w:rPr>
          <w:sz w:val="16"/>
          <w:szCs w:val="16"/>
        </w:rPr>
      </w:pPr>
    </w:p>
    <w:tbl>
      <w:tblPr>
        <w:tblW w:w="15452"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52"/>
      </w:tblGrid>
      <w:tr w:rsidR="00BF44FC" w:rsidRPr="00AC0970" w14:paraId="43CCB956" w14:textId="77777777" w:rsidTr="51295C14">
        <w:tc>
          <w:tcPr>
            <w:tcW w:w="15452" w:type="dxa"/>
            <w:shd w:val="clear" w:color="auto" w:fill="3399FF"/>
          </w:tcPr>
          <w:p w14:paraId="7BA9FFF1" w14:textId="1CD1B1D6" w:rsidR="00862653" w:rsidRPr="00514D84" w:rsidRDefault="00862653" w:rsidP="00862653">
            <w:pPr>
              <w:jc w:val="center"/>
              <w:rPr>
                <w:b/>
                <w:sz w:val="16"/>
                <w:szCs w:val="16"/>
                <w:lang w:eastAsia="en-GB"/>
              </w:rPr>
            </w:pPr>
            <w:r w:rsidRPr="51295C14">
              <w:rPr>
                <w:b/>
                <w:sz w:val="22"/>
                <w:szCs w:val="22"/>
              </w:rPr>
              <w:t>MANAGEMENT ACTION PLAN</w:t>
            </w:r>
          </w:p>
        </w:tc>
      </w:tr>
    </w:tbl>
    <w:p w14:paraId="7F22F3F2" w14:textId="77777777" w:rsidR="00AC0970" w:rsidRPr="00AC0970" w:rsidRDefault="00AC0970" w:rsidP="00AC0970">
      <w:pPr>
        <w:rPr>
          <w:sz w:val="20"/>
          <w:szCs w:val="20"/>
          <w:lang w:val="en-US" w:eastAsia="en-GB"/>
        </w:rPr>
      </w:pPr>
    </w:p>
    <w:tbl>
      <w:tblPr>
        <w:tblW w:w="15451" w:type="dxa"/>
        <w:tblInd w:w="-57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0"/>
        <w:gridCol w:w="6830"/>
        <w:gridCol w:w="5811"/>
        <w:gridCol w:w="2100"/>
      </w:tblGrid>
      <w:tr w:rsidR="00AE437E" w:rsidRPr="00AC0970" w14:paraId="2EB97E6E" w14:textId="77777777" w:rsidTr="51295C14">
        <w:tc>
          <w:tcPr>
            <w:tcW w:w="710" w:type="dxa"/>
            <w:tcBorders>
              <w:top w:val="single" w:sz="6" w:space="0" w:color="auto"/>
              <w:bottom w:val="single" w:sz="4" w:space="0" w:color="auto"/>
              <w:right w:val="nil"/>
            </w:tcBorders>
            <w:shd w:val="clear" w:color="auto" w:fill="3399FF"/>
          </w:tcPr>
          <w:p w14:paraId="7AF57ED3" w14:textId="77777777" w:rsidR="002B20D0" w:rsidRPr="00AC0970" w:rsidRDefault="002B20D0" w:rsidP="00AC0970">
            <w:pPr>
              <w:jc w:val="center"/>
              <w:rPr>
                <w:b/>
                <w:sz w:val="20"/>
                <w:szCs w:val="20"/>
                <w:lang w:val="en-US" w:eastAsia="en-GB"/>
              </w:rPr>
            </w:pPr>
            <w:r w:rsidRPr="51295C14">
              <w:rPr>
                <w:b/>
                <w:sz w:val="20"/>
                <w:szCs w:val="20"/>
              </w:rPr>
              <w:t>NO.</w:t>
            </w:r>
          </w:p>
        </w:tc>
        <w:tc>
          <w:tcPr>
            <w:tcW w:w="6830" w:type="dxa"/>
            <w:tcBorders>
              <w:top w:val="single" w:sz="6" w:space="0" w:color="auto"/>
              <w:left w:val="single" w:sz="6" w:space="0" w:color="auto"/>
              <w:bottom w:val="single" w:sz="4" w:space="0" w:color="auto"/>
              <w:right w:val="single" w:sz="6" w:space="0" w:color="auto"/>
            </w:tcBorders>
            <w:shd w:val="clear" w:color="auto" w:fill="3399FF"/>
          </w:tcPr>
          <w:p w14:paraId="370F64DB" w14:textId="3549EAA1" w:rsidR="002B20D0" w:rsidRPr="00AC0970" w:rsidRDefault="002B20D0" w:rsidP="00AC0970">
            <w:pPr>
              <w:jc w:val="center"/>
              <w:rPr>
                <w:b/>
                <w:sz w:val="20"/>
                <w:szCs w:val="20"/>
                <w:lang w:val="en-US" w:eastAsia="en-GB"/>
              </w:rPr>
            </w:pPr>
            <w:r w:rsidRPr="51295C14">
              <w:rPr>
                <w:b/>
                <w:sz w:val="20"/>
                <w:szCs w:val="20"/>
              </w:rPr>
              <w:t xml:space="preserve">FINDING </w:t>
            </w:r>
          </w:p>
        </w:tc>
        <w:tc>
          <w:tcPr>
            <w:tcW w:w="5811" w:type="dxa"/>
            <w:tcBorders>
              <w:top w:val="single" w:sz="6" w:space="0" w:color="auto"/>
              <w:left w:val="single" w:sz="6" w:space="0" w:color="auto"/>
              <w:bottom w:val="single" w:sz="4" w:space="0" w:color="auto"/>
              <w:right w:val="single" w:sz="6" w:space="0" w:color="auto"/>
            </w:tcBorders>
            <w:shd w:val="clear" w:color="auto" w:fill="3399FF"/>
          </w:tcPr>
          <w:p w14:paraId="74C84BB1" w14:textId="77777777" w:rsidR="002B20D0" w:rsidRPr="00961CFE" w:rsidRDefault="002B20D0" w:rsidP="00AC0970">
            <w:pPr>
              <w:jc w:val="center"/>
              <w:rPr>
                <w:b/>
                <w:sz w:val="22"/>
                <w:szCs w:val="22"/>
                <w:lang w:val="en-US" w:eastAsia="en-GB"/>
              </w:rPr>
            </w:pPr>
            <w:r w:rsidRPr="00961CFE">
              <w:rPr>
                <w:b/>
                <w:sz w:val="22"/>
                <w:szCs w:val="22"/>
              </w:rPr>
              <w:t xml:space="preserve">AGREED </w:t>
            </w:r>
          </w:p>
          <w:p w14:paraId="430CB5C5" w14:textId="77777777" w:rsidR="002B20D0" w:rsidRPr="00961CFE" w:rsidRDefault="002B20D0" w:rsidP="00AC0970">
            <w:pPr>
              <w:jc w:val="center"/>
              <w:rPr>
                <w:b/>
                <w:sz w:val="22"/>
                <w:szCs w:val="22"/>
                <w:lang w:val="en-US" w:eastAsia="en-GB"/>
              </w:rPr>
            </w:pPr>
            <w:r w:rsidRPr="00961CFE">
              <w:rPr>
                <w:b/>
                <w:sz w:val="22"/>
                <w:szCs w:val="22"/>
              </w:rPr>
              <w:t>ACTION</w:t>
            </w:r>
          </w:p>
        </w:tc>
        <w:tc>
          <w:tcPr>
            <w:tcW w:w="2100" w:type="dxa"/>
            <w:tcBorders>
              <w:top w:val="single" w:sz="6" w:space="0" w:color="auto"/>
              <w:left w:val="single" w:sz="4" w:space="0" w:color="auto"/>
              <w:bottom w:val="single" w:sz="4" w:space="0" w:color="auto"/>
              <w:right w:val="single" w:sz="4" w:space="0" w:color="auto"/>
            </w:tcBorders>
            <w:shd w:val="clear" w:color="auto" w:fill="3399FF"/>
          </w:tcPr>
          <w:p w14:paraId="59A612C4" w14:textId="0E31CC90" w:rsidR="002B20D0" w:rsidRPr="00961CFE" w:rsidRDefault="002B20D0" w:rsidP="00AC0970">
            <w:pPr>
              <w:jc w:val="center"/>
              <w:rPr>
                <w:b/>
                <w:sz w:val="22"/>
                <w:szCs w:val="22"/>
                <w:lang w:val="en-US" w:eastAsia="en-GB"/>
              </w:rPr>
            </w:pPr>
            <w:r w:rsidRPr="00961CFE">
              <w:rPr>
                <w:b/>
                <w:sz w:val="22"/>
                <w:szCs w:val="22"/>
              </w:rPr>
              <w:t>OFFICER</w:t>
            </w:r>
          </w:p>
          <w:p w14:paraId="532ADEFD" w14:textId="77777777" w:rsidR="002B20D0" w:rsidRPr="00961CFE" w:rsidRDefault="002B20D0" w:rsidP="00AC0970">
            <w:pPr>
              <w:jc w:val="center"/>
              <w:rPr>
                <w:b/>
                <w:sz w:val="22"/>
                <w:szCs w:val="22"/>
                <w:lang w:val="en-US" w:eastAsia="en-GB"/>
              </w:rPr>
            </w:pPr>
            <w:r w:rsidRPr="00961CFE">
              <w:rPr>
                <w:b/>
                <w:sz w:val="22"/>
                <w:szCs w:val="22"/>
              </w:rPr>
              <w:t xml:space="preserve"> &amp; DATE</w:t>
            </w:r>
          </w:p>
        </w:tc>
      </w:tr>
      <w:tr w:rsidR="002372D1" w:rsidRPr="00AC0970" w14:paraId="2AF13375" w14:textId="77777777" w:rsidTr="00D64E1C">
        <w:tc>
          <w:tcPr>
            <w:tcW w:w="710" w:type="dxa"/>
            <w:tcBorders>
              <w:top w:val="single" w:sz="6" w:space="0" w:color="auto"/>
              <w:bottom w:val="single" w:sz="4" w:space="0" w:color="auto"/>
              <w:right w:val="nil"/>
            </w:tcBorders>
            <w:shd w:val="clear" w:color="auto" w:fill="auto"/>
          </w:tcPr>
          <w:p w14:paraId="39604C04" w14:textId="77777777" w:rsidR="002372D1" w:rsidRDefault="002372D1" w:rsidP="00AC0970">
            <w:pPr>
              <w:jc w:val="center"/>
              <w:rPr>
                <w:b/>
                <w:sz w:val="20"/>
                <w:szCs w:val="20"/>
              </w:rPr>
            </w:pP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780A6A2B" w14:textId="0956D6C0" w:rsidR="002372D1" w:rsidRDefault="002372D1" w:rsidP="00D64E1C">
            <w:pPr>
              <w:rPr>
                <w:b/>
                <w:bCs/>
                <w:sz w:val="22"/>
                <w:szCs w:val="22"/>
                <w:lang w:val="en-US" w:eastAsia="en-GB"/>
              </w:rPr>
            </w:pPr>
            <w:r w:rsidRPr="002372D1">
              <w:rPr>
                <w:b/>
                <w:bCs/>
                <w:sz w:val="22"/>
                <w:szCs w:val="22"/>
                <w:lang w:val="en-US" w:eastAsia="en-GB"/>
              </w:rPr>
              <w:t>Strategic Direction of Waste Service</w:t>
            </w:r>
            <w:r w:rsidR="00EB2DA9">
              <w:rPr>
                <w:b/>
                <w:bCs/>
                <w:sz w:val="22"/>
                <w:szCs w:val="22"/>
                <w:lang w:val="en-US" w:eastAsia="en-GB"/>
              </w:rPr>
              <w:t xml:space="preserve"> &amp; </w:t>
            </w:r>
            <w:r w:rsidR="004A3F5A">
              <w:rPr>
                <w:b/>
                <w:bCs/>
                <w:sz w:val="22"/>
                <w:szCs w:val="22"/>
                <w:lang w:val="en-US" w:eastAsia="en-GB"/>
              </w:rPr>
              <w:t>Resources</w:t>
            </w:r>
          </w:p>
          <w:p w14:paraId="3E50FECF" w14:textId="4151BE9D" w:rsidR="00D14377" w:rsidRPr="002372D1" w:rsidRDefault="00D14377" w:rsidP="00D64E1C">
            <w:pPr>
              <w:rPr>
                <w:b/>
                <w:bCs/>
                <w:color w:val="F79646" w:themeColor="accent6"/>
                <w:sz w:val="22"/>
                <w:szCs w:val="22"/>
                <w:lang w:val="en-US" w:eastAsia="en-GB"/>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444C1E5F" w14:textId="77777777" w:rsidR="002372D1" w:rsidRPr="00961CFE" w:rsidRDefault="002372D1" w:rsidP="00C20EAD">
            <w:pPr>
              <w:rPr>
                <w:b/>
                <w:sz w:val="22"/>
                <w:szCs w:val="22"/>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3735EDD1" w14:textId="77777777" w:rsidR="002372D1" w:rsidRPr="00961CFE" w:rsidRDefault="002372D1" w:rsidP="00AC0970">
            <w:pPr>
              <w:jc w:val="center"/>
              <w:rPr>
                <w:b/>
                <w:sz w:val="22"/>
                <w:szCs w:val="22"/>
              </w:rPr>
            </w:pPr>
          </w:p>
        </w:tc>
      </w:tr>
      <w:tr w:rsidR="00D14377" w:rsidRPr="00AC0970" w14:paraId="7B9D2CF1" w14:textId="77777777" w:rsidTr="00D64E1C">
        <w:tc>
          <w:tcPr>
            <w:tcW w:w="710" w:type="dxa"/>
            <w:tcBorders>
              <w:top w:val="single" w:sz="6" w:space="0" w:color="auto"/>
              <w:bottom w:val="single" w:sz="4" w:space="0" w:color="auto"/>
              <w:right w:val="nil"/>
            </w:tcBorders>
            <w:shd w:val="clear" w:color="auto" w:fill="auto"/>
          </w:tcPr>
          <w:p w14:paraId="65A79912" w14:textId="19419A61" w:rsidR="00D14377" w:rsidRDefault="005E23D6" w:rsidP="00AC0970">
            <w:pPr>
              <w:jc w:val="center"/>
              <w:rPr>
                <w:b/>
                <w:sz w:val="20"/>
                <w:szCs w:val="20"/>
              </w:rPr>
            </w:pPr>
            <w:r>
              <w:rPr>
                <w:b/>
                <w:sz w:val="20"/>
                <w:szCs w:val="20"/>
              </w:rPr>
              <w:t>1</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6A5CCDFE" w14:textId="77777777" w:rsidR="008342F9" w:rsidRDefault="00D14377" w:rsidP="00D14377">
            <w:pPr>
              <w:rPr>
                <w:sz w:val="22"/>
                <w:szCs w:val="22"/>
              </w:rPr>
            </w:pPr>
            <w:r w:rsidRPr="00D14377">
              <w:rPr>
                <w:sz w:val="22"/>
                <w:szCs w:val="22"/>
              </w:rPr>
              <w:t xml:space="preserve">The need for a Waste Collection Strategy has been identified and acknowledged by the Waste Management Service </w:t>
            </w:r>
            <w:r w:rsidR="008342F9">
              <w:rPr>
                <w:sz w:val="22"/>
                <w:szCs w:val="22"/>
              </w:rPr>
              <w:t xml:space="preserve">and this is currently being drafted.  </w:t>
            </w:r>
          </w:p>
          <w:p w14:paraId="09F1629E" w14:textId="77777777" w:rsidR="008342F9" w:rsidRDefault="008342F9" w:rsidP="00D14377">
            <w:pPr>
              <w:rPr>
                <w:sz w:val="22"/>
                <w:szCs w:val="22"/>
              </w:rPr>
            </w:pPr>
          </w:p>
          <w:p w14:paraId="6184DE51" w14:textId="05578762" w:rsidR="00D14377" w:rsidRPr="00D14377" w:rsidRDefault="008342F9" w:rsidP="00D14377">
            <w:pPr>
              <w:rPr>
                <w:sz w:val="22"/>
                <w:szCs w:val="22"/>
              </w:rPr>
            </w:pPr>
            <w:r>
              <w:rPr>
                <w:sz w:val="22"/>
                <w:szCs w:val="22"/>
              </w:rPr>
              <w:t xml:space="preserve">Completion and approval of this will outline how household waste will be collected in a timely and economical manner whilst meeting Government targets for recycling, landfill and the promotion of waste prevention. </w:t>
            </w:r>
          </w:p>
          <w:p w14:paraId="69A82832" w14:textId="77777777" w:rsidR="00D14377" w:rsidRPr="002372D1" w:rsidRDefault="00D14377" w:rsidP="00D64E1C">
            <w:pPr>
              <w:rPr>
                <w:b/>
                <w:bCs/>
                <w:sz w:val="22"/>
                <w:szCs w:val="22"/>
                <w:lang w:val="en-US" w:eastAsia="en-GB"/>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2A1E1838" w14:textId="26D7EF13" w:rsidR="00970516" w:rsidRPr="00961CFE" w:rsidRDefault="0028668A" w:rsidP="00CA4BF0">
            <w:pPr>
              <w:rPr>
                <w:sz w:val="22"/>
                <w:szCs w:val="22"/>
              </w:rPr>
            </w:pPr>
            <w:r>
              <w:rPr>
                <w:sz w:val="22"/>
                <w:szCs w:val="22"/>
              </w:rPr>
              <w:t>The draft j</w:t>
            </w:r>
            <w:r w:rsidR="00CA4BF0" w:rsidRPr="00961CFE">
              <w:rPr>
                <w:sz w:val="22"/>
                <w:szCs w:val="22"/>
              </w:rPr>
              <w:t xml:space="preserve">oint </w:t>
            </w:r>
            <w:r>
              <w:rPr>
                <w:sz w:val="22"/>
                <w:szCs w:val="22"/>
              </w:rPr>
              <w:t xml:space="preserve">Waste Collection </w:t>
            </w:r>
            <w:r w:rsidR="00CA4BF0" w:rsidRPr="00961CFE">
              <w:rPr>
                <w:sz w:val="22"/>
                <w:szCs w:val="22"/>
              </w:rPr>
              <w:t>Strategy with Chorley</w:t>
            </w:r>
            <w:r w:rsidR="006135FD">
              <w:rPr>
                <w:sz w:val="22"/>
                <w:szCs w:val="22"/>
              </w:rPr>
              <w:t xml:space="preserve"> Council is currently being </w:t>
            </w:r>
            <w:r w:rsidR="00CA4BF0" w:rsidRPr="00961CFE">
              <w:rPr>
                <w:sz w:val="22"/>
                <w:szCs w:val="22"/>
              </w:rPr>
              <w:t>considered by S</w:t>
            </w:r>
            <w:r>
              <w:rPr>
                <w:sz w:val="22"/>
                <w:szCs w:val="22"/>
              </w:rPr>
              <w:t>L</w:t>
            </w:r>
            <w:r w:rsidR="00CA4BF0" w:rsidRPr="00961CFE">
              <w:rPr>
                <w:sz w:val="22"/>
                <w:szCs w:val="22"/>
              </w:rPr>
              <w:t>T</w:t>
            </w:r>
            <w:r w:rsidR="006135FD">
              <w:rPr>
                <w:sz w:val="22"/>
                <w:szCs w:val="22"/>
              </w:rPr>
              <w:t xml:space="preserve"> for</w:t>
            </w:r>
            <w:r w:rsidR="00CA4BF0" w:rsidRPr="00961CFE">
              <w:rPr>
                <w:sz w:val="22"/>
                <w:szCs w:val="22"/>
              </w:rPr>
              <w:t xml:space="preserve"> </w:t>
            </w:r>
            <w:r w:rsidR="00970516" w:rsidRPr="00961CFE">
              <w:rPr>
                <w:sz w:val="22"/>
                <w:szCs w:val="22"/>
              </w:rPr>
              <w:t xml:space="preserve">committee approval in </w:t>
            </w:r>
            <w:r w:rsidR="006135FD">
              <w:rPr>
                <w:sz w:val="22"/>
                <w:szCs w:val="22"/>
              </w:rPr>
              <w:t>quarter 4 20</w:t>
            </w:r>
            <w:r w:rsidR="00A62865">
              <w:rPr>
                <w:sz w:val="22"/>
                <w:szCs w:val="22"/>
              </w:rPr>
              <w:t>22/</w:t>
            </w:r>
            <w:r w:rsidR="006135FD">
              <w:rPr>
                <w:sz w:val="22"/>
                <w:szCs w:val="22"/>
              </w:rPr>
              <w:t>23</w:t>
            </w:r>
            <w:r w:rsidR="00970516" w:rsidRPr="00961CFE">
              <w:rPr>
                <w:sz w:val="22"/>
                <w:szCs w:val="22"/>
              </w:rPr>
              <w:t>.</w:t>
            </w:r>
            <w:r w:rsidR="006135FD">
              <w:rPr>
                <w:sz w:val="22"/>
                <w:szCs w:val="22"/>
              </w:rPr>
              <w:t xml:space="preserve"> The </w:t>
            </w:r>
            <w:r w:rsidR="00970516" w:rsidRPr="00961CFE">
              <w:rPr>
                <w:sz w:val="22"/>
                <w:szCs w:val="22"/>
              </w:rPr>
              <w:t xml:space="preserve">Waste </w:t>
            </w:r>
            <w:r w:rsidR="006135FD">
              <w:rPr>
                <w:sz w:val="22"/>
                <w:szCs w:val="22"/>
              </w:rPr>
              <w:t>O</w:t>
            </w:r>
            <w:r w:rsidR="00970516" w:rsidRPr="00961CFE">
              <w:rPr>
                <w:sz w:val="22"/>
                <w:szCs w:val="22"/>
              </w:rPr>
              <w:t xml:space="preserve">perations Manager </w:t>
            </w:r>
            <w:r w:rsidR="006135FD">
              <w:rPr>
                <w:sz w:val="22"/>
                <w:szCs w:val="22"/>
              </w:rPr>
              <w:t>will</w:t>
            </w:r>
            <w:r w:rsidR="00970516" w:rsidRPr="00961CFE">
              <w:rPr>
                <w:sz w:val="22"/>
                <w:szCs w:val="22"/>
              </w:rPr>
              <w:t xml:space="preserve"> complete the South Ribble </w:t>
            </w:r>
            <w:r w:rsidR="00A62865">
              <w:rPr>
                <w:sz w:val="22"/>
                <w:szCs w:val="22"/>
              </w:rPr>
              <w:t xml:space="preserve">specific </w:t>
            </w:r>
            <w:r w:rsidR="00970516" w:rsidRPr="00961CFE">
              <w:rPr>
                <w:sz w:val="22"/>
                <w:szCs w:val="22"/>
              </w:rPr>
              <w:t xml:space="preserve">action </w:t>
            </w:r>
            <w:r w:rsidR="00A62865">
              <w:rPr>
                <w:sz w:val="22"/>
                <w:szCs w:val="22"/>
              </w:rPr>
              <w:t xml:space="preserve">plan </w:t>
            </w:r>
            <w:r w:rsidR="00970516" w:rsidRPr="00961CFE">
              <w:rPr>
                <w:sz w:val="22"/>
                <w:szCs w:val="22"/>
              </w:rPr>
              <w:t>by the end of January</w:t>
            </w:r>
            <w:r w:rsidR="00A62865">
              <w:rPr>
                <w:sz w:val="22"/>
                <w:szCs w:val="22"/>
              </w:rPr>
              <w:t xml:space="preserve"> to ensure that it is in included within the </w:t>
            </w:r>
            <w:r w:rsidR="00C17820">
              <w:rPr>
                <w:sz w:val="22"/>
                <w:szCs w:val="22"/>
              </w:rPr>
              <w:t>final version of the Strategy.</w:t>
            </w:r>
          </w:p>
          <w:p w14:paraId="731AEC24" w14:textId="77777777" w:rsidR="00D14377" w:rsidRPr="00961CFE" w:rsidRDefault="00D14377" w:rsidP="00C20EAD">
            <w:pPr>
              <w:rPr>
                <w:b/>
                <w:sz w:val="22"/>
                <w:szCs w:val="22"/>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5321EF1A" w14:textId="77777777" w:rsidR="006135FD" w:rsidRPr="00FF5383" w:rsidRDefault="006135FD" w:rsidP="00AC0970">
            <w:pPr>
              <w:jc w:val="center"/>
              <w:rPr>
                <w:bCs/>
                <w:sz w:val="22"/>
                <w:szCs w:val="22"/>
              </w:rPr>
            </w:pPr>
            <w:r w:rsidRPr="00FF5383">
              <w:rPr>
                <w:bCs/>
                <w:sz w:val="22"/>
                <w:szCs w:val="22"/>
              </w:rPr>
              <w:t xml:space="preserve">Asim Khan/Russell Hutchinson </w:t>
            </w:r>
          </w:p>
          <w:p w14:paraId="12E38075" w14:textId="77777777" w:rsidR="006135FD" w:rsidRPr="00FF5383" w:rsidRDefault="006135FD" w:rsidP="00AC0970">
            <w:pPr>
              <w:jc w:val="center"/>
              <w:rPr>
                <w:bCs/>
                <w:sz w:val="22"/>
                <w:szCs w:val="22"/>
              </w:rPr>
            </w:pPr>
          </w:p>
          <w:p w14:paraId="6DBBEC95" w14:textId="57DEA16C" w:rsidR="00D14377" w:rsidRPr="00FF5383" w:rsidRDefault="00CA4BF0" w:rsidP="00AC0970">
            <w:pPr>
              <w:jc w:val="center"/>
              <w:rPr>
                <w:bCs/>
                <w:sz w:val="22"/>
                <w:szCs w:val="22"/>
              </w:rPr>
            </w:pPr>
            <w:r w:rsidRPr="00FF5383">
              <w:rPr>
                <w:bCs/>
                <w:sz w:val="22"/>
                <w:szCs w:val="22"/>
              </w:rPr>
              <w:t>March 2023</w:t>
            </w:r>
          </w:p>
          <w:p w14:paraId="2F911A3B" w14:textId="77777777" w:rsidR="00970516" w:rsidRPr="00FF5383" w:rsidRDefault="00970516" w:rsidP="00AC0970">
            <w:pPr>
              <w:jc w:val="center"/>
              <w:rPr>
                <w:bCs/>
                <w:sz w:val="22"/>
                <w:szCs w:val="22"/>
              </w:rPr>
            </w:pPr>
          </w:p>
          <w:p w14:paraId="0698060D" w14:textId="77777777" w:rsidR="00970516" w:rsidRPr="00FF5383" w:rsidRDefault="00970516" w:rsidP="00AC0970">
            <w:pPr>
              <w:jc w:val="center"/>
              <w:rPr>
                <w:bCs/>
                <w:sz w:val="22"/>
                <w:szCs w:val="22"/>
              </w:rPr>
            </w:pPr>
          </w:p>
          <w:p w14:paraId="7D1819C0" w14:textId="77777777" w:rsidR="00970516" w:rsidRPr="00FF5383" w:rsidRDefault="00970516" w:rsidP="00AC0970">
            <w:pPr>
              <w:jc w:val="center"/>
              <w:rPr>
                <w:bCs/>
                <w:sz w:val="22"/>
                <w:szCs w:val="22"/>
              </w:rPr>
            </w:pPr>
          </w:p>
          <w:p w14:paraId="6AE20315" w14:textId="478D171C" w:rsidR="00970516" w:rsidRPr="00FF5383" w:rsidRDefault="00970516" w:rsidP="00AC0970">
            <w:pPr>
              <w:jc w:val="center"/>
              <w:rPr>
                <w:bCs/>
                <w:sz w:val="22"/>
                <w:szCs w:val="22"/>
              </w:rPr>
            </w:pPr>
          </w:p>
        </w:tc>
      </w:tr>
      <w:tr w:rsidR="002372D1" w:rsidRPr="00AC0970" w14:paraId="6BD8BFD9" w14:textId="77777777" w:rsidTr="00D64E1C">
        <w:tc>
          <w:tcPr>
            <w:tcW w:w="710" w:type="dxa"/>
            <w:tcBorders>
              <w:top w:val="single" w:sz="6" w:space="0" w:color="auto"/>
              <w:bottom w:val="single" w:sz="4" w:space="0" w:color="auto"/>
              <w:right w:val="nil"/>
            </w:tcBorders>
            <w:shd w:val="clear" w:color="auto" w:fill="auto"/>
          </w:tcPr>
          <w:p w14:paraId="254F26FB" w14:textId="447D0AFB" w:rsidR="002372D1" w:rsidRPr="0001637A" w:rsidRDefault="000E5779" w:rsidP="00AC0970">
            <w:pPr>
              <w:jc w:val="center"/>
              <w:rPr>
                <w:b/>
                <w:sz w:val="20"/>
                <w:szCs w:val="20"/>
                <w:highlight w:val="yellow"/>
              </w:rPr>
            </w:pPr>
            <w:r w:rsidRPr="000E5779">
              <w:rPr>
                <w:b/>
                <w:sz w:val="20"/>
                <w:szCs w:val="20"/>
              </w:rPr>
              <w:t>2</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597A82AA" w14:textId="6BEF19FB" w:rsidR="000E5779" w:rsidRPr="000E5779" w:rsidRDefault="000E5779" w:rsidP="000E5779">
            <w:pPr>
              <w:rPr>
                <w:sz w:val="22"/>
                <w:szCs w:val="22"/>
                <w:lang w:val="en-US" w:eastAsia="en-GB"/>
              </w:rPr>
            </w:pPr>
            <w:r w:rsidRPr="000E5779">
              <w:rPr>
                <w:sz w:val="22"/>
                <w:szCs w:val="22"/>
                <w:lang w:val="en-US" w:eastAsia="en-GB"/>
              </w:rPr>
              <w:t xml:space="preserve">A review of the </w:t>
            </w:r>
            <w:r w:rsidR="00604688">
              <w:rPr>
                <w:sz w:val="22"/>
                <w:szCs w:val="22"/>
                <w:lang w:val="en-US" w:eastAsia="en-GB"/>
              </w:rPr>
              <w:t xml:space="preserve">mobilisation </w:t>
            </w:r>
            <w:r w:rsidRPr="000E5779">
              <w:rPr>
                <w:sz w:val="22"/>
                <w:szCs w:val="22"/>
                <w:lang w:val="en-US" w:eastAsia="en-GB"/>
              </w:rPr>
              <w:t>action plan identified that a number of the tasks have not commenced or are still in progress. Furthermore, some tasks have been deemed as completed however, on further investigation we were unable to evidence completion. As such, many of the original tasks have been identified as a control weakness during the course of our review and are subsequently detailed below.</w:t>
            </w:r>
          </w:p>
          <w:p w14:paraId="4BF3A8CC" w14:textId="77777777" w:rsidR="000E5779" w:rsidRPr="000E5779" w:rsidRDefault="000E5779" w:rsidP="000E5779">
            <w:pPr>
              <w:rPr>
                <w:sz w:val="22"/>
                <w:szCs w:val="22"/>
                <w:lang w:val="en-US" w:eastAsia="en-GB"/>
              </w:rPr>
            </w:pPr>
          </w:p>
          <w:p w14:paraId="25945989" w14:textId="77777777" w:rsidR="00AE303D" w:rsidRDefault="000E5779" w:rsidP="000E5779">
            <w:pPr>
              <w:rPr>
                <w:sz w:val="22"/>
                <w:szCs w:val="22"/>
                <w:lang w:val="en-US" w:eastAsia="en-GB"/>
              </w:rPr>
            </w:pPr>
            <w:r w:rsidRPr="000E5779">
              <w:rPr>
                <w:sz w:val="22"/>
                <w:szCs w:val="22"/>
                <w:lang w:val="en-US" w:eastAsia="en-GB"/>
              </w:rPr>
              <w:t xml:space="preserve">Continued focus is required to ensure that the Mobilisation Plan is completed as soon as possible to ensure successful transition and delivery of the in-house service. </w:t>
            </w:r>
          </w:p>
          <w:p w14:paraId="68974339" w14:textId="02B2EF56" w:rsidR="00081DB6" w:rsidRPr="0001637A" w:rsidRDefault="00081DB6" w:rsidP="000E5779">
            <w:pPr>
              <w:rPr>
                <w:color w:val="F79646" w:themeColor="accent6"/>
                <w:sz w:val="22"/>
                <w:szCs w:val="22"/>
                <w:highlight w:val="yellow"/>
                <w:lang w:val="en-US" w:eastAsia="en-GB"/>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13CC506D" w14:textId="1316D33A" w:rsidR="002C6C01" w:rsidRPr="00961CFE" w:rsidRDefault="006135FD" w:rsidP="00970516">
            <w:pPr>
              <w:rPr>
                <w:bCs/>
                <w:sz w:val="22"/>
                <w:szCs w:val="22"/>
              </w:rPr>
            </w:pPr>
            <w:r>
              <w:rPr>
                <w:bCs/>
                <w:sz w:val="22"/>
                <w:szCs w:val="22"/>
              </w:rPr>
              <w:t>T</w:t>
            </w:r>
            <w:r w:rsidRPr="006135FD">
              <w:rPr>
                <w:bCs/>
                <w:sz w:val="22"/>
                <w:szCs w:val="22"/>
              </w:rPr>
              <w:t>he Waste Operations Manager</w:t>
            </w:r>
            <w:r>
              <w:rPr>
                <w:bCs/>
                <w:sz w:val="22"/>
                <w:szCs w:val="22"/>
              </w:rPr>
              <w:t xml:space="preserve"> will </w:t>
            </w:r>
            <w:r w:rsidR="00CC5AF8">
              <w:rPr>
                <w:bCs/>
                <w:sz w:val="22"/>
                <w:szCs w:val="22"/>
              </w:rPr>
              <w:t>revisit</w:t>
            </w:r>
            <w:r>
              <w:rPr>
                <w:bCs/>
                <w:sz w:val="22"/>
                <w:szCs w:val="22"/>
              </w:rPr>
              <w:t xml:space="preserve"> the mobilisation action plan</w:t>
            </w:r>
            <w:r w:rsidR="00970516" w:rsidRPr="00961CFE">
              <w:rPr>
                <w:bCs/>
                <w:sz w:val="22"/>
                <w:szCs w:val="22"/>
              </w:rPr>
              <w:t xml:space="preserve"> </w:t>
            </w:r>
            <w:r w:rsidR="00CC5AF8">
              <w:rPr>
                <w:bCs/>
                <w:sz w:val="22"/>
                <w:szCs w:val="22"/>
              </w:rPr>
              <w:t xml:space="preserve">and appraise the outstanding actions to ensure suitable </w:t>
            </w:r>
            <w:r w:rsidR="00C17820">
              <w:rPr>
                <w:bCs/>
                <w:sz w:val="22"/>
                <w:szCs w:val="22"/>
              </w:rPr>
              <w:t xml:space="preserve">completion </w:t>
            </w:r>
            <w:r w:rsidR="00CC5AF8">
              <w:rPr>
                <w:bCs/>
                <w:sz w:val="22"/>
                <w:szCs w:val="22"/>
              </w:rPr>
              <w:t>timescales</w:t>
            </w:r>
            <w:r w:rsidR="00C17820">
              <w:rPr>
                <w:bCs/>
                <w:sz w:val="22"/>
                <w:szCs w:val="22"/>
              </w:rPr>
              <w:t xml:space="preserve"> </w:t>
            </w:r>
            <w:r w:rsidR="00CC5AF8">
              <w:rPr>
                <w:bCs/>
                <w:sz w:val="22"/>
                <w:szCs w:val="22"/>
              </w:rPr>
              <w:t>are in place.</w:t>
            </w:r>
            <w:r w:rsidR="00C17820">
              <w:rPr>
                <w:bCs/>
                <w:sz w:val="22"/>
                <w:szCs w:val="22"/>
              </w:rPr>
              <w:t xml:space="preserve"> </w:t>
            </w:r>
            <w:r w:rsidR="00CC5AF8">
              <w:rPr>
                <w:bCs/>
                <w:sz w:val="22"/>
                <w:szCs w:val="22"/>
              </w:rPr>
              <w:t>T</w:t>
            </w:r>
            <w:r w:rsidR="00970516" w:rsidRPr="00961CFE">
              <w:rPr>
                <w:bCs/>
                <w:sz w:val="22"/>
                <w:szCs w:val="22"/>
              </w:rPr>
              <w:t>h</w:t>
            </w:r>
            <w:r w:rsidR="00CC5AF8">
              <w:rPr>
                <w:bCs/>
                <w:sz w:val="22"/>
                <w:szCs w:val="22"/>
              </w:rPr>
              <w:t>is will be shared with the</w:t>
            </w:r>
            <w:r w:rsidR="00970516" w:rsidRPr="00961CFE">
              <w:rPr>
                <w:bCs/>
                <w:sz w:val="22"/>
                <w:szCs w:val="22"/>
              </w:rPr>
              <w:t xml:space="preserve"> Director of Customer &amp; Digital</w:t>
            </w:r>
            <w:r w:rsidR="002C6C01" w:rsidRPr="00961CFE">
              <w:rPr>
                <w:bCs/>
                <w:sz w:val="22"/>
                <w:szCs w:val="22"/>
              </w:rPr>
              <w:t xml:space="preserve"> </w:t>
            </w:r>
            <w:r w:rsidR="00CC5AF8">
              <w:rPr>
                <w:bCs/>
                <w:sz w:val="22"/>
                <w:szCs w:val="22"/>
              </w:rPr>
              <w:t>for approval</w:t>
            </w:r>
            <w:r w:rsidR="00C17820">
              <w:rPr>
                <w:bCs/>
                <w:sz w:val="22"/>
                <w:szCs w:val="22"/>
              </w:rPr>
              <w:t xml:space="preserve"> and </w:t>
            </w:r>
            <w:r w:rsidR="00BE7784">
              <w:rPr>
                <w:bCs/>
                <w:sz w:val="22"/>
                <w:szCs w:val="22"/>
              </w:rPr>
              <w:t xml:space="preserve">ongoing </w:t>
            </w:r>
            <w:r w:rsidR="00C17820">
              <w:rPr>
                <w:bCs/>
                <w:sz w:val="22"/>
                <w:szCs w:val="22"/>
              </w:rPr>
              <w:t xml:space="preserve">progress monitored monthly </w:t>
            </w:r>
            <w:r w:rsidR="00BE7784">
              <w:rPr>
                <w:bCs/>
                <w:sz w:val="22"/>
                <w:szCs w:val="22"/>
              </w:rPr>
              <w:t>thereafter</w:t>
            </w:r>
            <w:r w:rsidR="00C17820">
              <w:rPr>
                <w:bCs/>
                <w:sz w:val="22"/>
                <w:szCs w:val="22"/>
              </w:rPr>
              <w:t>.</w:t>
            </w:r>
          </w:p>
          <w:p w14:paraId="0F04CD3B" w14:textId="77777777" w:rsidR="00970516" w:rsidRPr="00961CFE" w:rsidRDefault="00970516" w:rsidP="00970516">
            <w:pPr>
              <w:rPr>
                <w:b/>
                <w:color w:val="FF0000"/>
                <w:sz w:val="22"/>
                <w:szCs w:val="22"/>
              </w:rPr>
            </w:pPr>
          </w:p>
          <w:p w14:paraId="0019C8A2" w14:textId="77777777" w:rsidR="00970516" w:rsidRPr="00961CFE" w:rsidRDefault="00970516" w:rsidP="00970516">
            <w:pPr>
              <w:rPr>
                <w:b/>
                <w:color w:val="FF0000"/>
                <w:sz w:val="22"/>
                <w:szCs w:val="22"/>
              </w:rPr>
            </w:pPr>
          </w:p>
          <w:p w14:paraId="3A662F69" w14:textId="77777777" w:rsidR="00970516" w:rsidRPr="00961CFE" w:rsidRDefault="00970516" w:rsidP="00970516">
            <w:pPr>
              <w:rPr>
                <w:b/>
                <w:color w:val="FF0000"/>
                <w:sz w:val="22"/>
                <w:szCs w:val="22"/>
              </w:rPr>
            </w:pPr>
          </w:p>
          <w:p w14:paraId="42FA80F2" w14:textId="77777777" w:rsidR="00970516" w:rsidRPr="00961CFE" w:rsidRDefault="00970516" w:rsidP="00970516">
            <w:pPr>
              <w:rPr>
                <w:b/>
                <w:color w:val="FF0000"/>
                <w:sz w:val="22"/>
                <w:szCs w:val="22"/>
              </w:rPr>
            </w:pPr>
          </w:p>
          <w:p w14:paraId="0DFACBF5" w14:textId="02EEDA81" w:rsidR="002372D1" w:rsidRPr="00961CFE" w:rsidRDefault="002372D1" w:rsidP="00970516">
            <w:pPr>
              <w:rPr>
                <w:b/>
                <w:color w:val="FF0000"/>
                <w:sz w:val="22"/>
                <w:szCs w:val="22"/>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7723E8E7" w14:textId="77777777" w:rsidR="00CC5AF8" w:rsidRPr="00FF5383" w:rsidRDefault="00CC5AF8" w:rsidP="00AC0970">
            <w:pPr>
              <w:jc w:val="center"/>
              <w:rPr>
                <w:bCs/>
                <w:sz w:val="22"/>
                <w:szCs w:val="22"/>
              </w:rPr>
            </w:pPr>
            <w:r w:rsidRPr="00FF5383">
              <w:rPr>
                <w:bCs/>
                <w:sz w:val="22"/>
                <w:szCs w:val="22"/>
              </w:rPr>
              <w:t xml:space="preserve">Asim Khan/Russell Hutchinson </w:t>
            </w:r>
          </w:p>
          <w:p w14:paraId="337BB74D" w14:textId="77777777" w:rsidR="00CC5AF8" w:rsidRPr="00FF5383" w:rsidRDefault="00CC5AF8" w:rsidP="00AC0970">
            <w:pPr>
              <w:jc w:val="center"/>
              <w:rPr>
                <w:bCs/>
                <w:sz w:val="22"/>
                <w:szCs w:val="22"/>
              </w:rPr>
            </w:pPr>
          </w:p>
          <w:p w14:paraId="696F3F35" w14:textId="37AAEE10" w:rsidR="002372D1" w:rsidRPr="00FF5383" w:rsidRDefault="002C6C01" w:rsidP="00AC0970">
            <w:pPr>
              <w:jc w:val="center"/>
              <w:rPr>
                <w:bCs/>
                <w:sz w:val="22"/>
                <w:szCs w:val="22"/>
              </w:rPr>
            </w:pPr>
            <w:r w:rsidRPr="00FF5383">
              <w:rPr>
                <w:bCs/>
                <w:sz w:val="22"/>
                <w:szCs w:val="22"/>
              </w:rPr>
              <w:t>Jan 2023</w:t>
            </w:r>
          </w:p>
        </w:tc>
      </w:tr>
      <w:tr w:rsidR="0037579C" w:rsidRPr="00AC0970" w14:paraId="153DD8E3" w14:textId="77777777" w:rsidTr="00D64E1C">
        <w:tc>
          <w:tcPr>
            <w:tcW w:w="710" w:type="dxa"/>
            <w:tcBorders>
              <w:top w:val="single" w:sz="6" w:space="0" w:color="auto"/>
              <w:bottom w:val="single" w:sz="4" w:space="0" w:color="auto"/>
              <w:right w:val="nil"/>
            </w:tcBorders>
            <w:shd w:val="clear" w:color="auto" w:fill="auto"/>
          </w:tcPr>
          <w:p w14:paraId="2F0FE237" w14:textId="32A1D8DB" w:rsidR="0037579C" w:rsidRDefault="0037579C" w:rsidP="00AC0970">
            <w:pPr>
              <w:jc w:val="center"/>
              <w:rPr>
                <w:b/>
                <w:sz w:val="20"/>
                <w:szCs w:val="20"/>
              </w:rPr>
            </w:pPr>
            <w:r>
              <w:rPr>
                <w:b/>
                <w:sz w:val="20"/>
                <w:szCs w:val="20"/>
              </w:rPr>
              <w:t>3</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00B64B4B" w14:textId="77777777" w:rsidR="0037579C" w:rsidRPr="004A3F5A" w:rsidRDefault="0037579C" w:rsidP="0037579C">
            <w:pPr>
              <w:rPr>
                <w:bCs/>
                <w:color w:val="000000" w:themeColor="text1"/>
                <w:sz w:val="22"/>
                <w:szCs w:val="22"/>
                <w:lang w:val="en-US" w:eastAsia="en-GB"/>
              </w:rPr>
            </w:pPr>
            <w:r w:rsidRPr="004A3F5A">
              <w:rPr>
                <w:color w:val="000000" w:themeColor="text1"/>
                <w:sz w:val="22"/>
                <w:szCs w:val="22"/>
              </w:rPr>
              <w:t>A resident’s survey was set out as a service priority for the year on the Service Business Plan however the delivery of this has now been postponed until the Government’s National Waste Strategy has been released.</w:t>
            </w:r>
          </w:p>
          <w:p w14:paraId="6C733304" w14:textId="77777777" w:rsidR="0037579C" w:rsidRPr="004A3F5A" w:rsidRDefault="0037579C" w:rsidP="0037579C">
            <w:pPr>
              <w:rPr>
                <w:bCs/>
                <w:color w:val="000000" w:themeColor="text1"/>
                <w:sz w:val="22"/>
                <w:szCs w:val="22"/>
                <w:lang w:val="en-US" w:eastAsia="en-GB"/>
              </w:rPr>
            </w:pPr>
          </w:p>
          <w:p w14:paraId="1A791831" w14:textId="77777777" w:rsidR="0037579C" w:rsidRPr="004A3F5A" w:rsidRDefault="0037579C" w:rsidP="0037579C">
            <w:pPr>
              <w:rPr>
                <w:color w:val="000000" w:themeColor="text1"/>
                <w:sz w:val="22"/>
                <w:szCs w:val="22"/>
              </w:rPr>
            </w:pPr>
            <w:r w:rsidRPr="004A3F5A">
              <w:rPr>
                <w:color w:val="000000" w:themeColor="text1"/>
                <w:sz w:val="22"/>
                <w:szCs w:val="22"/>
              </w:rPr>
              <w:t>Consideration should be given to undertaking the residents survey as soon as possible as it provides an opportunity to understand what the community thinks about the service currently provided and will help provide direction for effective quality improvements going forward.</w:t>
            </w:r>
          </w:p>
          <w:p w14:paraId="0F661BB8" w14:textId="77777777" w:rsidR="0037579C" w:rsidRPr="00D14377" w:rsidRDefault="0037579C" w:rsidP="00D64E1C">
            <w:pPr>
              <w:rPr>
                <w:sz w:val="22"/>
                <w:szCs w:val="22"/>
                <w:lang w:val="en-US" w:eastAsia="en-GB"/>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75EF24E1" w14:textId="12CE841B" w:rsidR="00CC5AF8" w:rsidRDefault="00FF5383" w:rsidP="002C6C01">
            <w:pPr>
              <w:rPr>
                <w:bCs/>
                <w:sz w:val="22"/>
                <w:szCs w:val="22"/>
              </w:rPr>
            </w:pPr>
            <w:r>
              <w:rPr>
                <w:bCs/>
                <w:sz w:val="22"/>
                <w:szCs w:val="22"/>
              </w:rPr>
              <w:lastRenderedPageBreak/>
              <w:t xml:space="preserve">Work will commence on the resident’s survey during 2023 in collaboration with the Communications </w:t>
            </w:r>
            <w:r w:rsidR="007440BE">
              <w:rPr>
                <w:bCs/>
                <w:sz w:val="22"/>
                <w:szCs w:val="22"/>
              </w:rPr>
              <w:t>T</w:t>
            </w:r>
            <w:r>
              <w:rPr>
                <w:bCs/>
                <w:sz w:val="22"/>
                <w:szCs w:val="22"/>
              </w:rPr>
              <w:t>eam</w:t>
            </w:r>
            <w:r w:rsidR="007440BE">
              <w:rPr>
                <w:bCs/>
                <w:sz w:val="22"/>
                <w:szCs w:val="22"/>
              </w:rPr>
              <w:t xml:space="preserve">. The results of the survey will help </w:t>
            </w:r>
            <w:r>
              <w:rPr>
                <w:bCs/>
                <w:sz w:val="22"/>
                <w:szCs w:val="22"/>
              </w:rPr>
              <w:t xml:space="preserve">inform the Council’s </w:t>
            </w:r>
            <w:r w:rsidR="007440BE">
              <w:rPr>
                <w:bCs/>
                <w:sz w:val="22"/>
                <w:szCs w:val="22"/>
              </w:rPr>
              <w:t>local w</w:t>
            </w:r>
            <w:r>
              <w:rPr>
                <w:bCs/>
                <w:sz w:val="22"/>
                <w:szCs w:val="22"/>
              </w:rPr>
              <w:t xml:space="preserve">aste </w:t>
            </w:r>
            <w:r w:rsidR="007440BE">
              <w:rPr>
                <w:bCs/>
                <w:sz w:val="22"/>
                <w:szCs w:val="22"/>
              </w:rPr>
              <w:t>c</w:t>
            </w:r>
            <w:r>
              <w:rPr>
                <w:bCs/>
                <w:sz w:val="22"/>
                <w:szCs w:val="22"/>
              </w:rPr>
              <w:t xml:space="preserve">ollection </w:t>
            </w:r>
            <w:r w:rsidR="007440BE">
              <w:rPr>
                <w:bCs/>
                <w:sz w:val="22"/>
                <w:szCs w:val="22"/>
              </w:rPr>
              <w:t>objectives</w:t>
            </w:r>
            <w:r>
              <w:rPr>
                <w:bCs/>
                <w:sz w:val="22"/>
                <w:szCs w:val="22"/>
              </w:rPr>
              <w:t>.</w:t>
            </w:r>
          </w:p>
          <w:p w14:paraId="6D1229A4" w14:textId="77777777" w:rsidR="00CC5AF8" w:rsidRDefault="00CC5AF8" w:rsidP="002C6C01">
            <w:pPr>
              <w:rPr>
                <w:bCs/>
                <w:sz w:val="22"/>
                <w:szCs w:val="22"/>
              </w:rPr>
            </w:pPr>
          </w:p>
          <w:p w14:paraId="2A2B1072" w14:textId="77777777" w:rsidR="00CC5AF8" w:rsidRDefault="00CC5AF8" w:rsidP="002C6C01">
            <w:pPr>
              <w:rPr>
                <w:bCs/>
                <w:sz w:val="22"/>
                <w:szCs w:val="22"/>
              </w:rPr>
            </w:pPr>
          </w:p>
          <w:p w14:paraId="39B19915" w14:textId="77777777" w:rsidR="00CC5AF8" w:rsidRDefault="00CC5AF8" w:rsidP="002C6C01">
            <w:pPr>
              <w:rPr>
                <w:bCs/>
                <w:sz w:val="22"/>
                <w:szCs w:val="22"/>
              </w:rPr>
            </w:pPr>
          </w:p>
          <w:p w14:paraId="00609B6D" w14:textId="77777777" w:rsidR="002C6C01" w:rsidRPr="00961CFE" w:rsidRDefault="002C6C01" w:rsidP="002C6C01">
            <w:pPr>
              <w:rPr>
                <w:b/>
                <w:color w:val="FF0000"/>
                <w:sz w:val="22"/>
                <w:szCs w:val="22"/>
              </w:rPr>
            </w:pPr>
          </w:p>
          <w:p w14:paraId="5B421D1C" w14:textId="094D7517" w:rsidR="0037579C" w:rsidRPr="00961CFE" w:rsidRDefault="0037579C" w:rsidP="002C6C01">
            <w:pPr>
              <w:rPr>
                <w:b/>
                <w:color w:val="FF0000"/>
                <w:sz w:val="22"/>
                <w:szCs w:val="22"/>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300C6387" w14:textId="77777777" w:rsidR="00FF5383" w:rsidRPr="00FF5383" w:rsidRDefault="00FF5383" w:rsidP="00AC0970">
            <w:pPr>
              <w:jc w:val="center"/>
              <w:rPr>
                <w:bCs/>
                <w:sz w:val="22"/>
                <w:szCs w:val="22"/>
              </w:rPr>
            </w:pPr>
            <w:r w:rsidRPr="00FF5383">
              <w:rPr>
                <w:bCs/>
                <w:sz w:val="22"/>
                <w:szCs w:val="22"/>
              </w:rPr>
              <w:lastRenderedPageBreak/>
              <w:t xml:space="preserve">Asim Khan/Russell Hutchinson </w:t>
            </w:r>
          </w:p>
          <w:p w14:paraId="1BB3A680" w14:textId="77777777" w:rsidR="00FF5383" w:rsidRPr="00FF5383" w:rsidRDefault="00FF5383" w:rsidP="00AC0970">
            <w:pPr>
              <w:jc w:val="center"/>
              <w:rPr>
                <w:bCs/>
                <w:sz w:val="22"/>
                <w:szCs w:val="22"/>
              </w:rPr>
            </w:pPr>
          </w:p>
          <w:p w14:paraId="1263AF04" w14:textId="665310AD" w:rsidR="0037579C" w:rsidRPr="00FF5383" w:rsidRDefault="007A02E0" w:rsidP="00AC0970">
            <w:pPr>
              <w:jc w:val="center"/>
              <w:rPr>
                <w:bCs/>
                <w:sz w:val="22"/>
                <w:szCs w:val="22"/>
              </w:rPr>
            </w:pPr>
            <w:r w:rsidRPr="00FF5383">
              <w:rPr>
                <w:bCs/>
                <w:sz w:val="22"/>
                <w:szCs w:val="22"/>
              </w:rPr>
              <w:t>Dec 2023</w:t>
            </w:r>
          </w:p>
        </w:tc>
      </w:tr>
      <w:tr w:rsidR="00A0646D" w:rsidRPr="00AC0970" w14:paraId="39826A07" w14:textId="77777777" w:rsidTr="00D64E1C">
        <w:tc>
          <w:tcPr>
            <w:tcW w:w="710" w:type="dxa"/>
            <w:tcBorders>
              <w:top w:val="single" w:sz="6" w:space="0" w:color="auto"/>
              <w:bottom w:val="single" w:sz="4" w:space="0" w:color="auto"/>
              <w:right w:val="nil"/>
            </w:tcBorders>
            <w:shd w:val="clear" w:color="auto" w:fill="auto"/>
          </w:tcPr>
          <w:p w14:paraId="6B7D1B12" w14:textId="28326B22" w:rsidR="00A0646D" w:rsidRDefault="0037579C" w:rsidP="00AC0970">
            <w:pPr>
              <w:jc w:val="center"/>
              <w:rPr>
                <w:b/>
                <w:sz w:val="20"/>
                <w:szCs w:val="20"/>
              </w:rPr>
            </w:pPr>
            <w:r>
              <w:rPr>
                <w:b/>
                <w:sz w:val="20"/>
                <w:szCs w:val="20"/>
              </w:rPr>
              <w:t>4</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29072E73" w14:textId="5DCF955B" w:rsidR="004A2E05" w:rsidRDefault="004A2E05" w:rsidP="00A0646D">
            <w:pPr>
              <w:rPr>
                <w:sz w:val="22"/>
                <w:szCs w:val="22"/>
              </w:rPr>
            </w:pPr>
            <w:r w:rsidRPr="004A2E05">
              <w:rPr>
                <w:sz w:val="22"/>
                <w:szCs w:val="22"/>
              </w:rPr>
              <w:t>There is a need to ensure that roles and responsibilities of the Supervisors and the Waste Officers that support the management of the service need to be clarified and formalised.</w:t>
            </w:r>
          </w:p>
          <w:p w14:paraId="20B3C8E8" w14:textId="77777777" w:rsidR="004A2E05" w:rsidRPr="001C4DE7" w:rsidRDefault="004A2E05" w:rsidP="00A0646D">
            <w:pPr>
              <w:rPr>
                <w:sz w:val="22"/>
                <w:szCs w:val="22"/>
              </w:rPr>
            </w:pPr>
          </w:p>
          <w:p w14:paraId="34DDCF17" w14:textId="7EC2EAA5" w:rsidR="00B039B3" w:rsidRDefault="00A0646D" w:rsidP="00CC35DD">
            <w:pPr>
              <w:rPr>
                <w:sz w:val="22"/>
                <w:szCs w:val="22"/>
              </w:rPr>
            </w:pPr>
            <w:r w:rsidRPr="001C4DE7">
              <w:rPr>
                <w:sz w:val="22"/>
                <w:szCs w:val="22"/>
              </w:rPr>
              <w:t>There</w:t>
            </w:r>
            <w:r w:rsidR="005E23D6" w:rsidRPr="001C4DE7">
              <w:rPr>
                <w:sz w:val="22"/>
                <w:szCs w:val="22"/>
              </w:rPr>
              <w:t xml:space="preserve"> is</w:t>
            </w:r>
            <w:r w:rsidRPr="001C4DE7">
              <w:rPr>
                <w:sz w:val="22"/>
                <w:szCs w:val="22"/>
              </w:rPr>
              <w:t xml:space="preserve"> currently a lack of clarity regarding </w:t>
            </w:r>
            <w:r w:rsidR="004A3F5A" w:rsidRPr="001C4DE7">
              <w:rPr>
                <w:sz w:val="22"/>
                <w:szCs w:val="22"/>
              </w:rPr>
              <w:t xml:space="preserve">the roles Officers are undertaking. </w:t>
            </w:r>
            <w:r w:rsidRPr="001C4DE7">
              <w:rPr>
                <w:sz w:val="22"/>
                <w:szCs w:val="22"/>
              </w:rPr>
              <w:t>Job descriptions provided by HR were from the previous waste provider supplied to the Council during the TUPE process and it is unclear if these has been adopted by the Counci</w:t>
            </w:r>
            <w:r w:rsidR="004A3F5A" w:rsidRPr="001C4DE7">
              <w:rPr>
                <w:sz w:val="22"/>
                <w:szCs w:val="22"/>
              </w:rPr>
              <w:t>l.</w:t>
            </w:r>
          </w:p>
          <w:p w14:paraId="16B0AED0" w14:textId="132F1724" w:rsidR="00081DB6" w:rsidRDefault="00081DB6" w:rsidP="00CC35DD">
            <w:pPr>
              <w:rPr>
                <w:sz w:val="22"/>
                <w:szCs w:val="22"/>
              </w:rPr>
            </w:pPr>
          </w:p>
          <w:p w14:paraId="10976EB0" w14:textId="6E8DE059" w:rsidR="00081DB6" w:rsidRDefault="00081DB6" w:rsidP="00CC35DD">
            <w:pPr>
              <w:rPr>
                <w:sz w:val="22"/>
                <w:szCs w:val="22"/>
              </w:rPr>
            </w:pPr>
            <w:r>
              <w:rPr>
                <w:rFonts w:cs="Arial"/>
                <w:sz w:val="22"/>
                <w:szCs w:val="22"/>
              </w:rPr>
              <w:t xml:space="preserve">This was particularly evident </w:t>
            </w:r>
            <w:r w:rsidR="002C0AC7">
              <w:rPr>
                <w:rFonts w:cs="Arial"/>
                <w:sz w:val="22"/>
                <w:szCs w:val="22"/>
              </w:rPr>
              <w:t xml:space="preserve">around responsibilities for health and safety compliance </w:t>
            </w:r>
            <w:r>
              <w:rPr>
                <w:rFonts w:cs="Arial"/>
                <w:sz w:val="22"/>
                <w:szCs w:val="22"/>
              </w:rPr>
              <w:t>and application of technical competence</w:t>
            </w:r>
            <w:r w:rsidR="002C0AC7">
              <w:rPr>
                <w:rFonts w:cs="Arial"/>
                <w:sz w:val="22"/>
                <w:szCs w:val="22"/>
              </w:rPr>
              <w:t xml:space="preserve">. These were </w:t>
            </w:r>
            <w:r>
              <w:rPr>
                <w:rFonts w:cs="Arial"/>
                <w:sz w:val="22"/>
                <w:szCs w:val="22"/>
              </w:rPr>
              <w:t>integral when the service was contracted to FCC</w:t>
            </w:r>
            <w:r w:rsidR="002C0AC7">
              <w:rPr>
                <w:rFonts w:cs="Arial"/>
                <w:sz w:val="22"/>
                <w:szCs w:val="22"/>
              </w:rPr>
              <w:t xml:space="preserve"> but </w:t>
            </w:r>
            <w:r w:rsidR="00CC39C7">
              <w:rPr>
                <w:rFonts w:cs="Arial"/>
                <w:sz w:val="22"/>
                <w:szCs w:val="22"/>
              </w:rPr>
              <w:t>are</w:t>
            </w:r>
            <w:r w:rsidR="002C0AC7">
              <w:rPr>
                <w:rFonts w:cs="Arial"/>
                <w:sz w:val="22"/>
                <w:szCs w:val="22"/>
              </w:rPr>
              <w:t xml:space="preserve"> not equally reflected within the current structure.</w:t>
            </w:r>
          </w:p>
          <w:p w14:paraId="07A3CEEC" w14:textId="77777777" w:rsidR="003D57ED" w:rsidRDefault="003D57ED" w:rsidP="00B039B3">
            <w:pPr>
              <w:rPr>
                <w:sz w:val="22"/>
                <w:szCs w:val="22"/>
              </w:rPr>
            </w:pPr>
          </w:p>
          <w:p w14:paraId="35083BCD" w14:textId="1184C925" w:rsidR="00B039B3" w:rsidRPr="004A2E05" w:rsidRDefault="003D57ED" w:rsidP="00B039B3">
            <w:pPr>
              <w:rPr>
                <w:sz w:val="22"/>
                <w:szCs w:val="22"/>
                <w:lang w:val="en-US" w:eastAsia="en-GB"/>
              </w:rPr>
            </w:pPr>
            <w:r>
              <w:rPr>
                <w:sz w:val="22"/>
                <w:szCs w:val="22"/>
              </w:rPr>
              <w:t>Furthermore, when clarity of roles is firmly established,</w:t>
            </w:r>
            <w:r w:rsidR="004A2E05" w:rsidRPr="004A2E05">
              <w:rPr>
                <w:sz w:val="22"/>
                <w:szCs w:val="22"/>
              </w:rPr>
              <w:t xml:space="preserve"> it</w:t>
            </w:r>
            <w:r w:rsidR="00B039B3" w:rsidRPr="004A2E05">
              <w:rPr>
                <w:sz w:val="22"/>
                <w:szCs w:val="22"/>
              </w:rPr>
              <w:t xml:space="preserve"> is essential that</w:t>
            </w:r>
            <w:r>
              <w:rPr>
                <w:sz w:val="22"/>
                <w:szCs w:val="22"/>
              </w:rPr>
              <w:t xml:space="preserve"> the administrative</w:t>
            </w:r>
            <w:r w:rsidR="004A2E05">
              <w:rPr>
                <w:sz w:val="22"/>
                <w:szCs w:val="22"/>
              </w:rPr>
              <w:t xml:space="preserve"> </w:t>
            </w:r>
            <w:r w:rsidR="00B039B3" w:rsidRPr="004A2E05">
              <w:rPr>
                <w:sz w:val="22"/>
                <w:szCs w:val="22"/>
              </w:rPr>
              <w:t>process</w:t>
            </w:r>
            <w:r w:rsidR="004A2E05">
              <w:rPr>
                <w:sz w:val="22"/>
                <w:szCs w:val="22"/>
              </w:rPr>
              <w:t>es</w:t>
            </w:r>
            <w:r w:rsidR="00B039B3" w:rsidRPr="004A2E05">
              <w:rPr>
                <w:sz w:val="22"/>
                <w:szCs w:val="22"/>
              </w:rPr>
              <w:t xml:space="preserve"> and procedures </w:t>
            </w:r>
            <w:r>
              <w:rPr>
                <w:sz w:val="22"/>
                <w:szCs w:val="22"/>
              </w:rPr>
              <w:t xml:space="preserve">that support the delivery of the service </w:t>
            </w:r>
            <w:r w:rsidR="00B039B3" w:rsidRPr="004A2E05">
              <w:rPr>
                <w:sz w:val="22"/>
                <w:szCs w:val="22"/>
              </w:rPr>
              <w:t>are</w:t>
            </w:r>
            <w:r w:rsidR="004A2E05">
              <w:rPr>
                <w:sz w:val="22"/>
                <w:szCs w:val="22"/>
              </w:rPr>
              <w:t xml:space="preserve"> formalised,</w:t>
            </w:r>
            <w:r w:rsidR="00B039B3" w:rsidRPr="004A2E05">
              <w:rPr>
                <w:sz w:val="22"/>
                <w:szCs w:val="22"/>
              </w:rPr>
              <w:t xml:space="preserve"> outlined and documented as soon as possible and shared with all depot staff to ensure:</w:t>
            </w:r>
          </w:p>
          <w:p w14:paraId="17EAF76D" w14:textId="77777777" w:rsidR="00B039B3" w:rsidRPr="004A2E05" w:rsidRDefault="00B039B3" w:rsidP="00B039B3">
            <w:pPr>
              <w:rPr>
                <w:sz w:val="22"/>
                <w:szCs w:val="22"/>
                <w:lang w:val="en-US" w:eastAsia="en-GB"/>
              </w:rPr>
            </w:pPr>
          </w:p>
          <w:p w14:paraId="2C22BCCF" w14:textId="77777777" w:rsidR="00B039B3" w:rsidRPr="004A2E05" w:rsidRDefault="00B039B3" w:rsidP="00B039B3">
            <w:pPr>
              <w:pStyle w:val="ListParagraph"/>
              <w:numPr>
                <w:ilvl w:val="0"/>
                <w:numId w:val="10"/>
              </w:numPr>
              <w:rPr>
                <w:sz w:val="22"/>
                <w:szCs w:val="22"/>
                <w:lang w:val="en-US" w:eastAsia="en-GB"/>
              </w:rPr>
            </w:pPr>
            <w:r w:rsidRPr="004A2E05">
              <w:rPr>
                <w:sz w:val="22"/>
                <w:szCs w:val="22"/>
              </w:rPr>
              <w:t>Roles and responsibilities are clearly defined;</w:t>
            </w:r>
          </w:p>
          <w:p w14:paraId="4BB20B1E" w14:textId="77777777" w:rsidR="00B039B3" w:rsidRPr="004A2E05" w:rsidRDefault="00B039B3" w:rsidP="00B039B3">
            <w:pPr>
              <w:pStyle w:val="ListParagraph"/>
              <w:numPr>
                <w:ilvl w:val="0"/>
                <w:numId w:val="10"/>
              </w:numPr>
              <w:rPr>
                <w:sz w:val="22"/>
                <w:szCs w:val="22"/>
                <w:lang w:val="en-US" w:eastAsia="en-GB"/>
              </w:rPr>
            </w:pPr>
            <w:r w:rsidRPr="004A2E05">
              <w:rPr>
                <w:sz w:val="22"/>
                <w:szCs w:val="22"/>
              </w:rPr>
              <w:t>Concise and accurate instructions are provided;</w:t>
            </w:r>
          </w:p>
          <w:p w14:paraId="08616767" w14:textId="77777777" w:rsidR="00B039B3" w:rsidRPr="004A2E05" w:rsidRDefault="00B039B3" w:rsidP="00B039B3">
            <w:pPr>
              <w:pStyle w:val="ListParagraph"/>
              <w:numPr>
                <w:ilvl w:val="0"/>
                <w:numId w:val="10"/>
              </w:numPr>
              <w:rPr>
                <w:sz w:val="22"/>
                <w:szCs w:val="22"/>
                <w:lang w:val="en-US" w:eastAsia="en-GB"/>
              </w:rPr>
            </w:pPr>
            <w:r w:rsidRPr="004A2E05">
              <w:rPr>
                <w:sz w:val="22"/>
                <w:szCs w:val="22"/>
              </w:rPr>
              <w:t>Clarity to the standard expected;</w:t>
            </w:r>
          </w:p>
          <w:p w14:paraId="1BC8844E" w14:textId="77777777" w:rsidR="00B039B3" w:rsidRPr="004A2E05" w:rsidRDefault="00B039B3" w:rsidP="00B039B3">
            <w:pPr>
              <w:pStyle w:val="ListParagraph"/>
              <w:numPr>
                <w:ilvl w:val="0"/>
                <w:numId w:val="10"/>
              </w:numPr>
              <w:rPr>
                <w:sz w:val="22"/>
                <w:szCs w:val="22"/>
                <w:lang w:val="en-US" w:eastAsia="en-GB"/>
              </w:rPr>
            </w:pPr>
            <w:r w:rsidRPr="004A2E05">
              <w:rPr>
                <w:sz w:val="22"/>
                <w:szCs w:val="22"/>
              </w:rPr>
              <w:t>A uniform approach is adopted throughout the service.</w:t>
            </w:r>
          </w:p>
          <w:p w14:paraId="398464E5" w14:textId="16EC0389" w:rsidR="0037579C" w:rsidRPr="001C4DE7" w:rsidRDefault="0037579C" w:rsidP="00CC35DD">
            <w:pPr>
              <w:rPr>
                <w:b/>
                <w:bCs/>
                <w:sz w:val="22"/>
                <w:szCs w:val="22"/>
                <w:lang w:val="en-US" w:eastAsia="en-GB"/>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376B8B49" w14:textId="362DC7A7" w:rsidR="00C667AF" w:rsidRDefault="00C42BEE" w:rsidP="00C667AF">
            <w:pPr>
              <w:rPr>
                <w:sz w:val="22"/>
                <w:szCs w:val="22"/>
                <w:lang w:val="en-US" w:eastAsia="en-GB"/>
              </w:rPr>
            </w:pPr>
            <w:r w:rsidRPr="001C4DE7">
              <w:rPr>
                <w:sz w:val="22"/>
                <w:szCs w:val="22"/>
                <w:lang w:val="en-US" w:eastAsia="en-GB"/>
              </w:rPr>
              <w:t>A</w:t>
            </w:r>
            <w:r>
              <w:rPr>
                <w:sz w:val="22"/>
                <w:szCs w:val="22"/>
                <w:lang w:val="en-US" w:eastAsia="en-GB"/>
              </w:rPr>
              <w:t xml:space="preserve"> review of </w:t>
            </w:r>
            <w:r w:rsidR="002B3640">
              <w:rPr>
                <w:sz w:val="22"/>
                <w:szCs w:val="22"/>
                <w:lang w:val="en-US" w:eastAsia="en-GB"/>
              </w:rPr>
              <w:t>resourcing requirements for the</w:t>
            </w:r>
            <w:r>
              <w:rPr>
                <w:sz w:val="22"/>
                <w:szCs w:val="22"/>
                <w:lang w:val="en-US" w:eastAsia="en-GB"/>
              </w:rPr>
              <w:t xml:space="preserve"> Waste Management Service</w:t>
            </w:r>
            <w:r w:rsidR="002B3640">
              <w:rPr>
                <w:sz w:val="22"/>
                <w:szCs w:val="22"/>
                <w:lang w:val="en-US" w:eastAsia="en-GB"/>
              </w:rPr>
              <w:t xml:space="preserve"> will be undertaken during the course of 2023 to ensure that that service has the correct level of</w:t>
            </w:r>
            <w:r w:rsidRPr="001C4DE7">
              <w:rPr>
                <w:sz w:val="22"/>
                <w:szCs w:val="22"/>
                <w:lang w:val="en-US" w:eastAsia="en-GB"/>
              </w:rPr>
              <w:t xml:space="preserve"> resourc</w:t>
            </w:r>
            <w:r>
              <w:rPr>
                <w:sz w:val="22"/>
                <w:szCs w:val="22"/>
                <w:lang w:val="en-US" w:eastAsia="en-GB"/>
              </w:rPr>
              <w:t xml:space="preserve">e </w:t>
            </w:r>
            <w:r w:rsidR="002B3640">
              <w:rPr>
                <w:sz w:val="22"/>
                <w:szCs w:val="22"/>
                <w:lang w:val="en-US" w:eastAsia="en-GB"/>
              </w:rPr>
              <w:t>in place to continue to provide a good quality service to the residents of South Ribble</w:t>
            </w:r>
            <w:r w:rsidR="00B060EF">
              <w:rPr>
                <w:sz w:val="22"/>
                <w:szCs w:val="22"/>
                <w:lang w:val="en-US" w:eastAsia="en-GB"/>
              </w:rPr>
              <w:t>,</w:t>
            </w:r>
            <w:r w:rsidR="00C667AF">
              <w:rPr>
                <w:sz w:val="22"/>
                <w:szCs w:val="22"/>
                <w:lang w:val="en-US" w:eastAsia="en-GB"/>
              </w:rPr>
              <w:t xml:space="preserve"> and help </w:t>
            </w:r>
          </w:p>
          <w:p w14:paraId="33CB4DB5" w14:textId="1A4E506E" w:rsidR="00C667AF" w:rsidRDefault="00C667AF" w:rsidP="00C667AF">
            <w:pPr>
              <w:rPr>
                <w:sz w:val="22"/>
                <w:szCs w:val="22"/>
                <w:lang w:val="en-US" w:eastAsia="en-GB"/>
              </w:rPr>
            </w:pPr>
            <w:r w:rsidRPr="001C4DE7">
              <w:rPr>
                <w:sz w:val="22"/>
                <w:szCs w:val="22"/>
                <w:lang w:val="en-US" w:eastAsia="en-GB"/>
              </w:rPr>
              <w:t xml:space="preserve">alleviate </w:t>
            </w:r>
            <w:r>
              <w:rPr>
                <w:sz w:val="22"/>
                <w:szCs w:val="22"/>
                <w:lang w:val="en-US" w:eastAsia="en-GB"/>
              </w:rPr>
              <w:t>capacity problems</w:t>
            </w:r>
            <w:r w:rsidRPr="001C4DE7">
              <w:rPr>
                <w:sz w:val="22"/>
                <w:szCs w:val="22"/>
                <w:lang w:val="en-US" w:eastAsia="en-GB"/>
              </w:rPr>
              <w:t xml:space="preserve"> facing the service</w:t>
            </w:r>
            <w:r>
              <w:rPr>
                <w:sz w:val="22"/>
                <w:szCs w:val="22"/>
                <w:lang w:val="en-US" w:eastAsia="en-GB"/>
              </w:rPr>
              <w:t xml:space="preserve"> due to legacy issues inherited from the previous waste provider</w:t>
            </w:r>
            <w:r w:rsidRPr="001C4DE7">
              <w:rPr>
                <w:sz w:val="22"/>
                <w:szCs w:val="22"/>
                <w:lang w:val="en-US" w:eastAsia="en-GB"/>
              </w:rPr>
              <w:t>.</w:t>
            </w:r>
          </w:p>
          <w:p w14:paraId="343692AA" w14:textId="1970D898" w:rsidR="002B3640" w:rsidRDefault="002B3640" w:rsidP="00C42BEE">
            <w:pPr>
              <w:rPr>
                <w:sz w:val="22"/>
                <w:szCs w:val="22"/>
                <w:lang w:val="en-US" w:eastAsia="en-GB"/>
              </w:rPr>
            </w:pPr>
          </w:p>
          <w:p w14:paraId="3C962264" w14:textId="658E7099" w:rsidR="002B3640" w:rsidRDefault="002B3640" w:rsidP="00C42BEE">
            <w:pPr>
              <w:rPr>
                <w:sz w:val="22"/>
                <w:szCs w:val="22"/>
                <w:lang w:val="en-US" w:eastAsia="en-GB"/>
              </w:rPr>
            </w:pPr>
            <w:r>
              <w:rPr>
                <w:sz w:val="22"/>
                <w:szCs w:val="22"/>
                <w:lang w:val="en-US" w:eastAsia="en-GB"/>
              </w:rPr>
              <w:t xml:space="preserve">Recruitment is currently being undertaken to fill the vacant Head of Service position </w:t>
            </w:r>
            <w:r w:rsidR="00C667AF">
              <w:rPr>
                <w:sz w:val="22"/>
                <w:szCs w:val="22"/>
                <w:lang w:val="en-US" w:eastAsia="en-GB"/>
              </w:rPr>
              <w:t>that will be key to leading the implementation of the review.</w:t>
            </w:r>
          </w:p>
          <w:p w14:paraId="5C3028D8" w14:textId="77777777" w:rsidR="002B3640" w:rsidRDefault="002B3640" w:rsidP="00C42BEE">
            <w:pPr>
              <w:rPr>
                <w:sz w:val="22"/>
                <w:szCs w:val="22"/>
                <w:lang w:val="en-US" w:eastAsia="en-GB"/>
              </w:rPr>
            </w:pPr>
          </w:p>
          <w:p w14:paraId="40F4C4D0" w14:textId="2D97DB63" w:rsidR="00C667AF" w:rsidRDefault="00C667AF" w:rsidP="00C42BEE">
            <w:pPr>
              <w:rPr>
                <w:sz w:val="22"/>
                <w:szCs w:val="22"/>
                <w:lang w:val="en-US" w:eastAsia="en-GB"/>
              </w:rPr>
            </w:pPr>
            <w:r>
              <w:rPr>
                <w:sz w:val="22"/>
                <w:szCs w:val="22"/>
                <w:lang w:val="en-US" w:eastAsia="en-GB"/>
              </w:rPr>
              <w:t xml:space="preserve">Once the resourcing report has been approved for implementation, clarity of roles and responsibility will be clearly outlined within </w:t>
            </w:r>
            <w:r w:rsidR="00A3067D">
              <w:rPr>
                <w:sz w:val="22"/>
                <w:szCs w:val="22"/>
                <w:lang w:val="en-US" w:eastAsia="en-GB"/>
              </w:rPr>
              <w:t xml:space="preserve">the new service structure and updated </w:t>
            </w:r>
            <w:r>
              <w:rPr>
                <w:sz w:val="22"/>
                <w:szCs w:val="22"/>
                <w:lang w:val="en-US" w:eastAsia="en-GB"/>
              </w:rPr>
              <w:t>job descriptions.</w:t>
            </w:r>
          </w:p>
          <w:p w14:paraId="5EB86044" w14:textId="77777777" w:rsidR="00B060EF" w:rsidRDefault="00B060EF" w:rsidP="007A02E0">
            <w:pPr>
              <w:rPr>
                <w:bCs/>
                <w:sz w:val="22"/>
                <w:szCs w:val="22"/>
              </w:rPr>
            </w:pPr>
          </w:p>
          <w:p w14:paraId="5DE5734C" w14:textId="265C18BD" w:rsidR="007F2E84" w:rsidRDefault="00B060EF" w:rsidP="007A02E0">
            <w:pPr>
              <w:rPr>
                <w:b/>
                <w:color w:val="FF0000"/>
                <w:sz w:val="22"/>
                <w:szCs w:val="22"/>
              </w:rPr>
            </w:pPr>
            <w:r>
              <w:rPr>
                <w:bCs/>
                <w:sz w:val="22"/>
                <w:szCs w:val="22"/>
              </w:rPr>
              <w:t xml:space="preserve">When a new service structure has been established </w:t>
            </w:r>
            <w:r w:rsidR="00C667AF" w:rsidRPr="004A2E05">
              <w:rPr>
                <w:sz w:val="22"/>
                <w:szCs w:val="22"/>
              </w:rPr>
              <w:t>it is essential that</w:t>
            </w:r>
            <w:r w:rsidR="00C667AF">
              <w:rPr>
                <w:sz w:val="22"/>
                <w:szCs w:val="22"/>
              </w:rPr>
              <w:t xml:space="preserve"> the administrative </w:t>
            </w:r>
            <w:r w:rsidR="00C667AF" w:rsidRPr="004A2E05">
              <w:rPr>
                <w:sz w:val="22"/>
                <w:szCs w:val="22"/>
              </w:rPr>
              <w:t>process</w:t>
            </w:r>
            <w:r w:rsidR="00C667AF">
              <w:rPr>
                <w:sz w:val="22"/>
                <w:szCs w:val="22"/>
              </w:rPr>
              <w:t>es</w:t>
            </w:r>
            <w:r w:rsidR="00C667AF" w:rsidRPr="004A2E05">
              <w:rPr>
                <w:sz w:val="22"/>
                <w:szCs w:val="22"/>
              </w:rPr>
              <w:t xml:space="preserve"> and procedures </w:t>
            </w:r>
            <w:r w:rsidR="00C667AF">
              <w:rPr>
                <w:sz w:val="22"/>
                <w:szCs w:val="22"/>
              </w:rPr>
              <w:t xml:space="preserve">that support the delivery of the service </w:t>
            </w:r>
            <w:r w:rsidR="00C667AF" w:rsidRPr="004A2E05">
              <w:rPr>
                <w:sz w:val="22"/>
                <w:szCs w:val="22"/>
              </w:rPr>
              <w:t>are</w:t>
            </w:r>
            <w:r w:rsidR="00C667AF">
              <w:rPr>
                <w:sz w:val="22"/>
                <w:szCs w:val="22"/>
              </w:rPr>
              <w:t xml:space="preserve"> formalised,</w:t>
            </w:r>
            <w:r w:rsidR="00C667AF" w:rsidRPr="004A2E05">
              <w:rPr>
                <w:sz w:val="22"/>
                <w:szCs w:val="22"/>
              </w:rPr>
              <w:t xml:space="preserve"> outlined and documented as soon as possible and shared with all depot staff</w:t>
            </w:r>
            <w:r>
              <w:rPr>
                <w:sz w:val="22"/>
                <w:szCs w:val="22"/>
              </w:rPr>
              <w:t>.</w:t>
            </w:r>
          </w:p>
          <w:p w14:paraId="3BA94F6F" w14:textId="77777777" w:rsidR="00B053E4" w:rsidRDefault="00B053E4" w:rsidP="007A02E0">
            <w:pPr>
              <w:rPr>
                <w:bCs/>
                <w:color w:val="FF0000"/>
                <w:sz w:val="22"/>
                <w:szCs w:val="22"/>
              </w:rPr>
            </w:pPr>
          </w:p>
          <w:p w14:paraId="271F79A3" w14:textId="35C840E7" w:rsidR="00B053E4" w:rsidRPr="00961CFE" w:rsidRDefault="00B053E4" w:rsidP="007A02E0">
            <w:pPr>
              <w:rPr>
                <w:bCs/>
                <w:color w:val="FF0000"/>
                <w:sz w:val="22"/>
                <w:szCs w:val="22"/>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362E08BE" w14:textId="192077B6" w:rsidR="00C667AF" w:rsidRPr="00C667AF" w:rsidRDefault="00C667AF" w:rsidP="00C667AF">
            <w:pPr>
              <w:jc w:val="center"/>
              <w:rPr>
                <w:bCs/>
                <w:sz w:val="22"/>
                <w:szCs w:val="22"/>
              </w:rPr>
            </w:pPr>
            <w:r w:rsidRPr="00C667AF">
              <w:rPr>
                <w:bCs/>
                <w:sz w:val="22"/>
                <w:szCs w:val="22"/>
              </w:rPr>
              <w:t xml:space="preserve">Asim Khan/Head of Service/Russell Hutchinson </w:t>
            </w:r>
          </w:p>
          <w:p w14:paraId="1F122AFB" w14:textId="77777777" w:rsidR="00C667AF" w:rsidRPr="00C667AF" w:rsidRDefault="00C667AF" w:rsidP="00C667AF">
            <w:pPr>
              <w:jc w:val="center"/>
              <w:rPr>
                <w:bCs/>
                <w:sz w:val="22"/>
                <w:szCs w:val="22"/>
              </w:rPr>
            </w:pPr>
          </w:p>
          <w:p w14:paraId="7496DC95" w14:textId="7E891A30" w:rsidR="00A0646D" w:rsidRPr="00C667AF" w:rsidRDefault="007A02E0" w:rsidP="00C667AF">
            <w:pPr>
              <w:jc w:val="center"/>
              <w:rPr>
                <w:bCs/>
                <w:sz w:val="22"/>
                <w:szCs w:val="22"/>
              </w:rPr>
            </w:pPr>
            <w:r w:rsidRPr="00C667AF">
              <w:rPr>
                <w:bCs/>
                <w:sz w:val="22"/>
                <w:szCs w:val="22"/>
              </w:rPr>
              <w:t>Dec 2023</w:t>
            </w:r>
          </w:p>
          <w:p w14:paraId="4182AE71" w14:textId="77777777" w:rsidR="00961CFE" w:rsidRPr="00961CFE" w:rsidRDefault="00961CFE" w:rsidP="00AC0970">
            <w:pPr>
              <w:jc w:val="center"/>
              <w:rPr>
                <w:b/>
                <w:sz w:val="22"/>
                <w:szCs w:val="22"/>
              </w:rPr>
            </w:pPr>
          </w:p>
          <w:p w14:paraId="1A6E3D46" w14:textId="77777777" w:rsidR="00961CFE" w:rsidRPr="00961CFE" w:rsidRDefault="00961CFE" w:rsidP="00AC0970">
            <w:pPr>
              <w:jc w:val="center"/>
              <w:rPr>
                <w:b/>
                <w:sz w:val="22"/>
                <w:szCs w:val="22"/>
              </w:rPr>
            </w:pPr>
          </w:p>
          <w:p w14:paraId="0B9D7C16" w14:textId="77777777" w:rsidR="00961CFE" w:rsidRPr="00961CFE" w:rsidRDefault="00961CFE" w:rsidP="00AC0970">
            <w:pPr>
              <w:jc w:val="center"/>
              <w:rPr>
                <w:b/>
                <w:sz w:val="22"/>
                <w:szCs w:val="22"/>
              </w:rPr>
            </w:pPr>
          </w:p>
          <w:p w14:paraId="34E14473" w14:textId="77777777" w:rsidR="00961CFE" w:rsidRPr="00961CFE" w:rsidRDefault="00961CFE" w:rsidP="00AC0970">
            <w:pPr>
              <w:jc w:val="center"/>
              <w:rPr>
                <w:b/>
                <w:sz w:val="22"/>
                <w:szCs w:val="22"/>
              </w:rPr>
            </w:pPr>
          </w:p>
          <w:p w14:paraId="7CB29F06" w14:textId="77777777" w:rsidR="00961CFE" w:rsidRPr="00961CFE" w:rsidRDefault="00961CFE" w:rsidP="00AC0970">
            <w:pPr>
              <w:jc w:val="center"/>
              <w:rPr>
                <w:b/>
                <w:sz w:val="22"/>
                <w:szCs w:val="22"/>
              </w:rPr>
            </w:pPr>
          </w:p>
          <w:p w14:paraId="66C5D398" w14:textId="77777777" w:rsidR="00961CFE" w:rsidRPr="00961CFE" w:rsidRDefault="00961CFE" w:rsidP="00AC0970">
            <w:pPr>
              <w:jc w:val="center"/>
              <w:rPr>
                <w:b/>
                <w:sz w:val="22"/>
                <w:szCs w:val="22"/>
              </w:rPr>
            </w:pPr>
          </w:p>
          <w:p w14:paraId="6C50B57F" w14:textId="77777777" w:rsidR="00961CFE" w:rsidRPr="00961CFE" w:rsidRDefault="00961CFE" w:rsidP="00AC0970">
            <w:pPr>
              <w:jc w:val="center"/>
              <w:rPr>
                <w:b/>
                <w:sz w:val="22"/>
                <w:szCs w:val="22"/>
              </w:rPr>
            </w:pPr>
          </w:p>
          <w:p w14:paraId="62CF21A5" w14:textId="77777777" w:rsidR="00961CFE" w:rsidRPr="00961CFE" w:rsidRDefault="00961CFE" w:rsidP="00AC0970">
            <w:pPr>
              <w:jc w:val="center"/>
              <w:rPr>
                <w:b/>
                <w:sz w:val="22"/>
                <w:szCs w:val="22"/>
              </w:rPr>
            </w:pPr>
          </w:p>
          <w:p w14:paraId="2C0B4A09" w14:textId="77777777" w:rsidR="00961CFE" w:rsidRPr="00961CFE" w:rsidRDefault="00961CFE" w:rsidP="00AC0970">
            <w:pPr>
              <w:jc w:val="center"/>
              <w:rPr>
                <w:b/>
                <w:sz w:val="22"/>
                <w:szCs w:val="22"/>
              </w:rPr>
            </w:pPr>
          </w:p>
          <w:p w14:paraId="5DD0573B" w14:textId="77777777" w:rsidR="007F2E84" w:rsidRDefault="007F2E84" w:rsidP="00AC0970">
            <w:pPr>
              <w:jc w:val="center"/>
              <w:rPr>
                <w:b/>
                <w:sz w:val="22"/>
                <w:szCs w:val="22"/>
              </w:rPr>
            </w:pPr>
          </w:p>
          <w:p w14:paraId="0EFF0939" w14:textId="77777777" w:rsidR="007F2E84" w:rsidRDefault="007F2E84" w:rsidP="00AC0970">
            <w:pPr>
              <w:jc w:val="center"/>
              <w:rPr>
                <w:b/>
                <w:sz w:val="22"/>
                <w:szCs w:val="22"/>
              </w:rPr>
            </w:pPr>
          </w:p>
          <w:p w14:paraId="7D8A30E3" w14:textId="5A1D6A52" w:rsidR="00961CFE" w:rsidRPr="00961CFE" w:rsidRDefault="00961CFE" w:rsidP="00AC0970">
            <w:pPr>
              <w:jc w:val="center"/>
              <w:rPr>
                <w:b/>
                <w:sz w:val="22"/>
                <w:szCs w:val="22"/>
              </w:rPr>
            </w:pPr>
          </w:p>
        </w:tc>
      </w:tr>
      <w:tr w:rsidR="00EB2DA9" w:rsidRPr="00AC0970" w14:paraId="0697A77D" w14:textId="77777777" w:rsidTr="00D64E1C">
        <w:tc>
          <w:tcPr>
            <w:tcW w:w="710" w:type="dxa"/>
            <w:tcBorders>
              <w:top w:val="single" w:sz="6" w:space="0" w:color="auto"/>
              <w:bottom w:val="single" w:sz="4" w:space="0" w:color="auto"/>
              <w:right w:val="nil"/>
            </w:tcBorders>
            <w:shd w:val="clear" w:color="auto" w:fill="auto"/>
          </w:tcPr>
          <w:p w14:paraId="2BBDE9D3" w14:textId="354896EF" w:rsidR="00EB2DA9" w:rsidRDefault="0037579C" w:rsidP="00AC0970">
            <w:pPr>
              <w:jc w:val="center"/>
              <w:rPr>
                <w:b/>
                <w:sz w:val="20"/>
                <w:szCs w:val="20"/>
              </w:rPr>
            </w:pPr>
            <w:r>
              <w:rPr>
                <w:b/>
                <w:sz w:val="20"/>
                <w:szCs w:val="20"/>
              </w:rPr>
              <w:lastRenderedPageBreak/>
              <w:t>5</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03011B50" w14:textId="15B58653" w:rsidR="00EB2DA9" w:rsidRPr="001C4DE7" w:rsidRDefault="00EB2DA9" w:rsidP="00EB2DA9">
            <w:pPr>
              <w:rPr>
                <w:sz w:val="22"/>
                <w:szCs w:val="22"/>
                <w:lang w:val="en-US" w:eastAsia="en-GB"/>
              </w:rPr>
            </w:pPr>
            <w:r w:rsidRPr="001C4DE7">
              <w:rPr>
                <w:sz w:val="22"/>
                <w:szCs w:val="22"/>
                <w:lang w:val="en-US" w:eastAsia="en-GB"/>
              </w:rPr>
              <w:t>It has previously been identified that the Service is struggling to maintain the correct level of staff to deliver the current rounds/routes due to the increase in households built within the borough</w:t>
            </w:r>
            <w:r w:rsidR="00A3067D">
              <w:rPr>
                <w:sz w:val="22"/>
                <w:szCs w:val="22"/>
                <w:lang w:val="en-US" w:eastAsia="en-GB"/>
              </w:rPr>
              <w:t xml:space="preserve"> and legacy capacity issues inherited from the previous waste provider</w:t>
            </w:r>
            <w:r w:rsidRPr="001C4DE7">
              <w:rPr>
                <w:sz w:val="22"/>
                <w:szCs w:val="22"/>
                <w:lang w:val="en-US" w:eastAsia="en-GB"/>
              </w:rPr>
              <w:t>. Operatives are currently working overtime to ensure that rounds are completed as scheduled and if this is maintained over a prolonged period of time there is a risk that regularly working long hours adversely affecting employees work and health with fatigue potentially increasing in absence levels and unsafe working practices.</w:t>
            </w:r>
          </w:p>
          <w:p w14:paraId="5C8188AE" w14:textId="77777777" w:rsidR="00EB2DA9" w:rsidRPr="001C4DE7" w:rsidRDefault="00EB2DA9" w:rsidP="00EB2DA9">
            <w:pPr>
              <w:rPr>
                <w:sz w:val="22"/>
                <w:szCs w:val="22"/>
                <w:lang w:val="en-US" w:eastAsia="en-GB"/>
              </w:rPr>
            </w:pPr>
          </w:p>
          <w:p w14:paraId="70655307" w14:textId="77777777" w:rsidR="00EB2DA9" w:rsidRPr="001C4DE7" w:rsidRDefault="00EB2DA9" w:rsidP="00EB2DA9">
            <w:pPr>
              <w:rPr>
                <w:sz w:val="22"/>
                <w:szCs w:val="22"/>
                <w:lang w:val="en-US" w:eastAsia="en-GB"/>
              </w:rPr>
            </w:pPr>
            <w:r w:rsidRPr="001C4DE7">
              <w:rPr>
                <w:sz w:val="22"/>
                <w:szCs w:val="22"/>
                <w:lang w:val="en-US" w:eastAsia="en-GB"/>
              </w:rPr>
              <w:t>A service resourcing report has been drafted setting out the possible options to address capacity levels this should be progressed and agreed as soon as possible to alleviate the current pressures facing the service.</w:t>
            </w:r>
          </w:p>
          <w:p w14:paraId="2FC0030B" w14:textId="77777777" w:rsidR="00EB2DA9" w:rsidRPr="001C4DE7" w:rsidRDefault="00EB2DA9" w:rsidP="00D64E1C">
            <w:pPr>
              <w:rPr>
                <w:sz w:val="22"/>
                <w:szCs w:val="22"/>
                <w:lang w:val="en-US" w:eastAsia="en-GB"/>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28A0D562" w14:textId="669E640F" w:rsidR="007F2E84" w:rsidRDefault="00A3067D" w:rsidP="00C20EAD">
            <w:pPr>
              <w:rPr>
                <w:bCs/>
                <w:sz w:val="22"/>
                <w:szCs w:val="22"/>
              </w:rPr>
            </w:pPr>
            <w:r>
              <w:rPr>
                <w:bCs/>
                <w:sz w:val="22"/>
                <w:szCs w:val="22"/>
              </w:rPr>
              <w:t>Agency staff have been utilised as a temporary measure to alleviate staff capacity issues</w:t>
            </w:r>
            <w:r w:rsidR="005307C7">
              <w:rPr>
                <w:bCs/>
                <w:sz w:val="22"/>
                <w:szCs w:val="22"/>
              </w:rPr>
              <w:t xml:space="preserve"> however</w:t>
            </w:r>
            <w:r w:rsidR="0016764B">
              <w:rPr>
                <w:bCs/>
                <w:sz w:val="22"/>
                <w:szCs w:val="22"/>
              </w:rPr>
              <w:t>,</w:t>
            </w:r>
            <w:r w:rsidR="005307C7">
              <w:rPr>
                <w:bCs/>
                <w:sz w:val="22"/>
                <w:szCs w:val="22"/>
              </w:rPr>
              <w:t xml:space="preserve"> this is not sustainable for a prolonged period due to budget constraints</w:t>
            </w:r>
            <w:r w:rsidR="0016764B">
              <w:rPr>
                <w:bCs/>
                <w:sz w:val="22"/>
                <w:szCs w:val="22"/>
              </w:rPr>
              <w:t>.</w:t>
            </w:r>
          </w:p>
          <w:p w14:paraId="17B7F157" w14:textId="77777777" w:rsidR="007F2E84" w:rsidRDefault="007F2E84" w:rsidP="00C20EAD">
            <w:pPr>
              <w:rPr>
                <w:bCs/>
                <w:sz w:val="22"/>
                <w:szCs w:val="22"/>
              </w:rPr>
            </w:pPr>
          </w:p>
          <w:p w14:paraId="74418A18" w14:textId="5AB96283" w:rsidR="00EB2DA9" w:rsidRPr="00961CFE" w:rsidRDefault="0016764B" w:rsidP="00C20EAD">
            <w:pPr>
              <w:rPr>
                <w:bCs/>
                <w:color w:val="FF0000"/>
                <w:sz w:val="22"/>
                <w:szCs w:val="22"/>
              </w:rPr>
            </w:pPr>
            <w:r>
              <w:rPr>
                <w:bCs/>
                <w:sz w:val="22"/>
                <w:szCs w:val="22"/>
              </w:rPr>
              <w:t>The review of resourcing requirements for the Service outlined in Action 4 aims to address this issue and ensure that a fully resourced and experienced core operational team can be maintained.</w:t>
            </w: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115BB767" w14:textId="5F485FF6" w:rsidR="00EB2DA9" w:rsidRPr="00961CFE" w:rsidRDefault="00EB2DA9" w:rsidP="00AC0970">
            <w:pPr>
              <w:jc w:val="center"/>
              <w:rPr>
                <w:b/>
                <w:sz w:val="22"/>
                <w:szCs w:val="22"/>
              </w:rPr>
            </w:pPr>
          </w:p>
        </w:tc>
      </w:tr>
      <w:tr w:rsidR="00CC35DD" w:rsidRPr="00AC0970" w14:paraId="03C08371" w14:textId="77777777" w:rsidTr="00D64E1C">
        <w:tc>
          <w:tcPr>
            <w:tcW w:w="710" w:type="dxa"/>
            <w:tcBorders>
              <w:top w:val="single" w:sz="6" w:space="0" w:color="auto"/>
              <w:bottom w:val="single" w:sz="4" w:space="0" w:color="auto"/>
              <w:right w:val="nil"/>
            </w:tcBorders>
            <w:shd w:val="clear" w:color="auto" w:fill="auto"/>
          </w:tcPr>
          <w:p w14:paraId="1041DE41" w14:textId="0B83F6AB" w:rsidR="00CC35DD" w:rsidRDefault="0037579C" w:rsidP="00AC0970">
            <w:pPr>
              <w:jc w:val="center"/>
              <w:rPr>
                <w:b/>
                <w:sz w:val="20"/>
                <w:szCs w:val="20"/>
              </w:rPr>
            </w:pPr>
            <w:r>
              <w:rPr>
                <w:b/>
                <w:sz w:val="20"/>
                <w:szCs w:val="20"/>
              </w:rPr>
              <w:t>6</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4AC1AD32" w14:textId="4BAF3D14" w:rsidR="00CC35DD" w:rsidRPr="001C4DE7" w:rsidRDefault="00CC35DD" w:rsidP="00EB2DA9">
            <w:pPr>
              <w:rPr>
                <w:sz w:val="22"/>
                <w:szCs w:val="22"/>
                <w:lang w:val="en-US" w:eastAsia="en-GB"/>
              </w:rPr>
            </w:pPr>
            <w:r w:rsidRPr="001C4DE7">
              <w:rPr>
                <w:sz w:val="22"/>
                <w:szCs w:val="22"/>
                <w:lang w:val="en-US" w:eastAsia="en-GB"/>
              </w:rPr>
              <w:t>There was evidence of an induction process operating within the Waste Service with an induction pack provided to new starters.</w:t>
            </w:r>
          </w:p>
          <w:p w14:paraId="1CC6FCDD" w14:textId="18DF6089" w:rsidR="005E23D6" w:rsidRPr="001C4DE7" w:rsidRDefault="005E23D6" w:rsidP="00EB2DA9">
            <w:pPr>
              <w:rPr>
                <w:sz w:val="22"/>
                <w:szCs w:val="22"/>
                <w:lang w:val="en-US" w:eastAsia="en-GB"/>
              </w:rPr>
            </w:pPr>
          </w:p>
          <w:p w14:paraId="4C872EBA" w14:textId="558E7D2A" w:rsidR="005E23D6" w:rsidRPr="001C4DE7" w:rsidRDefault="005E23D6" w:rsidP="00EB2DA9">
            <w:pPr>
              <w:rPr>
                <w:sz w:val="22"/>
                <w:szCs w:val="22"/>
                <w:lang w:val="en-US" w:eastAsia="en-GB"/>
              </w:rPr>
            </w:pPr>
            <w:r w:rsidRPr="001C4DE7">
              <w:rPr>
                <w:sz w:val="22"/>
                <w:szCs w:val="22"/>
                <w:lang w:val="en-US" w:eastAsia="en-GB"/>
              </w:rPr>
              <w:t xml:space="preserve">Our work </w:t>
            </w:r>
            <w:r w:rsidR="0037579C" w:rsidRPr="001C4DE7">
              <w:rPr>
                <w:sz w:val="22"/>
                <w:szCs w:val="22"/>
                <w:lang w:val="en-US" w:eastAsia="en-GB"/>
              </w:rPr>
              <w:t xml:space="preserve">however </w:t>
            </w:r>
            <w:r w:rsidRPr="001C4DE7">
              <w:rPr>
                <w:sz w:val="22"/>
                <w:szCs w:val="22"/>
                <w:lang w:val="en-US" w:eastAsia="en-GB"/>
              </w:rPr>
              <w:t>identified th</w:t>
            </w:r>
            <w:r w:rsidR="007B390A" w:rsidRPr="001C4DE7">
              <w:rPr>
                <w:sz w:val="22"/>
                <w:szCs w:val="22"/>
                <w:lang w:val="en-US" w:eastAsia="en-GB"/>
              </w:rPr>
              <w:t>e following issues:</w:t>
            </w:r>
          </w:p>
          <w:p w14:paraId="70D1E858" w14:textId="3FCB7087" w:rsidR="007B390A" w:rsidRPr="001C4DE7" w:rsidRDefault="007B390A" w:rsidP="00EB2DA9">
            <w:pPr>
              <w:rPr>
                <w:sz w:val="22"/>
                <w:szCs w:val="22"/>
                <w:lang w:val="en-US" w:eastAsia="en-GB"/>
              </w:rPr>
            </w:pPr>
          </w:p>
          <w:p w14:paraId="6EAE48D2" w14:textId="6C5E8BFE" w:rsidR="002C302D" w:rsidRPr="002C302D" w:rsidRDefault="007B390A" w:rsidP="002C302D">
            <w:pPr>
              <w:pStyle w:val="ListParagraph"/>
              <w:numPr>
                <w:ilvl w:val="0"/>
                <w:numId w:val="12"/>
              </w:numPr>
              <w:rPr>
                <w:sz w:val="22"/>
                <w:szCs w:val="22"/>
                <w:lang w:val="en-US" w:eastAsia="en-GB"/>
              </w:rPr>
            </w:pPr>
            <w:r w:rsidRPr="001C4DE7">
              <w:rPr>
                <w:sz w:val="22"/>
                <w:szCs w:val="22"/>
                <w:lang w:val="en-US" w:eastAsia="en-GB"/>
              </w:rPr>
              <w:t xml:space="preserve">No </w:t>
            </w:r>
            <w:r w:rsidR="002C302D">
              <w:rPr>
                <w:sz w:val="22"/>
                <w:szCs w:val="22"/>
                <w:lang w:val="en-US" w:eastAsia="en-GB"/>
              </w:rPr>
              <w:t xml:space="preserve">service specific </w:t>
            </w:r>
            <w:r w:rsidRPr="001C4DE7">
              <w:rPr>
                <w:sz w:val="22"/>
                <w:szCs w:val="22"/>
                <w:lang w:val="en-US" w:eastAsia="en-GB"/>
              </w:rPr>
              <w:t>training records were available for new starters to ascertain what training ha</w:t>
            </w:r>
            <w:r w:rsidR="002C302D">
              <w:rPr>
                <w:sz w:val="22"/>
                <w:szCs w:val="22"/>
                <w:lang w:val="en-US" w:eastAsia="en-GB"/>
              </w:rPr>
              <w:t>s</w:t>
            </w:r>
            <w:r w:rsidRPr="001C4DE7">
              <w:rPr>
                <w:sz w:val="22"/>
                <w:szCs w:val="22"/>
                <w:lang w:val="en-US" w:eastAsia="en-GB"/>
              </w:rPr>
              <w:t xml:space="preserve"> been underta</w:t>
            </w:r>
            <w:r w:rsidR="002C302D">
              <w:rPr>
                <w:sz w:val="22"/>
                <w:szCs w:val="22"/>
                <w:lang w:val="en-US" w:eastAsia="en-GB"/>
              </w:rPr>
              <w:t>ken;</w:t>
            </w:r>
          </w:p>
          <w:p w14:paraId="08BDCEE3" w14:textId="5EC5FFC0" w:rsidR="007B390A" w:rsidRPr="001C4DE7" w:rsidRDefault="007B390A" w:rsidP="007B390A">
            <w:pPr>
              <w:pStyle w:val="ListParagraph"/>
              <w:numPr>
                <w:ilvl w:val="0"/>
                <w:numId w:val="12"/>
              </w:numPr>
              <w:rPr>
                <w:sz w:val="22"/>
                <w:szCs w:val="22"/>
                <w:lang w:val="en-US" w:eastAsia="en-GB"/>
              </w:rPr>
            </w:pPr>
            <w:r w:rsidRPr="001C4DE7">
              <w:rPr>
                <w:sz w:val="22"/>
                <w:szCs w:val="22"/>
                <w:lang w:val="en-US" w:eastAsia="en-GB"/>
              </w:rPr>
              <w:t xml:space="preserve">The induction refers to a </w:t>
            </w:r>
            <w:r w:rsidR="00855C34" w:rsidRPr="001C4DE7">
              <w:rPr>
                <w:sz w:val="22"/>
                <w:szCs w:val="22"/>
                <w:lang w:val="en-US" w:eastAsia="en-GB"/>
              </w:rPr>
              <w:t>driver’s</w:t>
            </w:r>
            <w:r w:rsidRPr="001C4DE7">
              <w:rPr>
                <w:sz w:val="22"/>
                <w:szCs w:val="22"/>
                <w:lang w:val="en-US" w:eastAsia="en-GB"/>
              </w:rPr>
              <w:t xml:space="preserve"> handbook which is not currently in existence.</w:t>
            </w:r>
          </w:p>
          <w:p w14:paraId="5507E1A7" w14:textId="2A68A287" w:rsidR="00CC35DD" w:rsidRPr="001C4DE7" w:rsidRDefault="00CC35DD" w:rsidP="00EB2DA9">
            <w:pPr>
              <w:rPr>
                <w:sz w:val="22"/>
                <w:szCs w:val="22"/>
                <w:lang w:val="en-US" w:eastAsia="en-GB"/>
              </w:rPr>
            </w:pPr>
          </w:p>
          <w:p w14:paraId="446D7A65" w14:textId="2AE349C3" w:rsidR="001311F8" w:rsidRPr="001C4DE7" w:rsidRDefault="00053C4B" w:rsidP="00EB2DA9">
            <w:pPr>
              <w:rPr>
                <w:sz w:val="22"/>
                <w:szCs w:val="22"/>
                <w:lang w:val="en-US" w:eastAsia="en-GB"/>
              </w:rPr>
            </w:pPr>
            <w:r w:rsidRPr="001C4DE7">
              <w:rPr>
                <w:sz w:val="22"/>
                <w:szCs w:val="22"/>
                <w:lang w:val="en-US" w:eastAsia="en-GB"/>
              </w:rPr>
              <w:t>In addition, t</w:t>
            </w:r>
            <w:r w:rsidRPr="001C4DE7">
              <w:rPr>
                <w:bCs/>
                <w:sz w:val="22"/>
                <w:szCs w:val="22"/>
                <w:lang w:val="en-US" w:eastAsia="en-GB"/>
              </w:rPr>
              <w:t xml:space="preserve">he current induction process does not align with the Council’s </w:t>
            </w:r>
            <w:r w:rsidR="0037579C" w:rsidRPr="001C4DE7">
              <w:rPr>
                <w:bCs/>
                <w:sz w:val="22"/>
                <w:szCs w:val="22"/>
                <w:lang w:val="en-US" w:eastAsia="en-GB"/>
              </w:rPr>
              <w:t>c</w:t>
            </w:r>
            <w:r w:rsidRPr="001C4DE7">
              <w:rPr>
                <w:bCs/>
                <w:sz w:val="22"/>
                <w:szCs w:val="22"/>
                <w:lang w:val="en-US" w:eastAsia="en-GB"/>
              </w:rPr>
              <w:t>orporate</w:t>
            </w:r>
            <w:r w:rsidR="0037579C" w:rsidRPr="001C4DE7">
              <w:rPr>
                <w:bCs/>
                <w:sz w:val="22"/>
                <w:szCs w:val="22"/>
                <w:lang w:val="en-US" w:eastAsia="en-GB"/>
              </w:rPr>
              <w:t xml:space="preserve"> i</w:t>
            </w:r>
            <w:r w:rsidRPr="001C4DE7">
              <w:rPr>
                <w:bCs/>
                <w:sz w:val="22"/>
                <w:szCs w:val="22"/>
                <w:lang w:val="en-US" w:eastAsia="en-GB"/>
              </w:rPr>
              <w:t xml:space="preserve">nduction </w:t>
            </w:r>
            <w:r w:rsidR="0037579C" w:rsidRPr="001C4DE7">
              <w:rPr>
                <w:bCs/>
                <w:sz w:val="22"/>
                <w:szCs w:val="22"/>
                <w:lang w:val="en-US" w:eastAsia="en-GB"/>
              </w:rPr>
              <w:t>p</w:t>
            </w:r>
            <w:r w:rsidRPr="001C4DE7">
              <w:rPr>
                <w:bCs/>
                <w:sz w:val="22"/>
                <w:szCs w:val="22"/>
                <w:lang w:val="en-US" w:eastAsia="en-GB"/>
              </w:rPr>
              <w:t>rocess outlined within Learning Hub and there is no record of mandatory training being completed within the agreed timescales (either online or face to face).</w:t>
            </w:r>
          </w:p>
          <w:p w14:paraId="49F82194" w14:textId="031E2E9C" w:rsidR="00CC35DD" w:rsidRPr="001C4DE7" w:rsidRDefault="00CC35DD" w:rsidP="001311F8">
            <w:pPr>
              <w:rPr>
                <w:sz w:val="22"/>
                <w:szCs w:val="22"/>
                <w:lang w:val="en-US" w:eastAsia="en-GB"/>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23263CAC" w14:textId="0BF7DFD2" w:rsidR="000E5F71" w:rsidRDefault="000E5F71" w:rsidP="000E5F71">
            <w:pPr>
              <w:rPr>
                <w:bCs/>
                <w:sz w:val="22"/>
                <w:szCs w:val="22"/>
              </w:rPr>
            </w:pPr>
            <w:r>
              <w:rPr>
                <w:bCs/>
                <w:sz w:val="22"/>
                <w:szCs w:val="22"/>
              </w:rPr>
              <w:t>The Waste Operations Manager will ensure that a training needs analysis is undertaken</w:t>
            </w:r>
            <w:r w:rsidR="00ED14FC">
              <w:rPr>
                <w:bCs/>
                <w:sz w:val="22"/>
                <w:szCs w:val="22"/>
              </w:rPr>
              <w:t xml:space="preserve"> for operational staff</w:t>
            </w:r>
            <w:r>
              <w:rPr>
                <w:bCs/>
                <w:sz w:val="22"/>
                <w:szCs w:val="22"/>
              </w:rPr>
              <w:t>, and a comprehensive induction training programme is developed and agreed</w:t>
            </w:r>
            <w:r w:rsidR="00ED14FC">
              <w:rPr>
                <w:bCs/>
                <w:sz w:val="22"/>
                <w:szCs w:val="22"/>
              </w:rPr>
              <w:t>/approved</w:t>
            </w:r>
            <w:r>
              <w:rPr>
                <w:bCs/>
                <w:sz w:val="22"/>
                <w:szCs w:val="22"/>
              </w:rPr>
              <w:t xml:space="preserve"> with assistance from Human Resources, the Learning and Development Team and the Health and Safety Team. This will ensure operational staff are provided with suitable induction training in an appropriate format that meets the needs of officers and the service.</w:t>
            </w:r>
          </w:p>
          <w:p w14:paraId="1D4783F2" w14:textId="0D826805" w:rsidR="008F6786" w:rsidRPr="008404A9" w:rsidRDefault="008F6786" w:rsidP="0011603D">
            <w:pPr>
              <w:rPr>
                <w:bCs/>
                <w:sz w:val="22"/>
                <w:szCs w:val="22"/>
              </w:rPr>
            </w:pPr>
          </w:p>
          <w:p w14:paraId="5EDD4A5A" w14:textId="070FA260" w:rsidR="000E5F71" w:rsidRPr="008404A9" w:rsidRDefault="000E5F71" w:rsidP="0011603D">
            <w:pPr>
              <w:rPr>
                <w:bCs/>
                <w:sz w:val="22"/>
                <w:szCs w:val="22"/>
              </w:rPr>
            </w:pPr>
            <w:r w:rsidRPr="008404A9">
              <w:rPr>
                <w:bCs/>
                <w:sz w:val="22"/>
                <w:szCs w:val="22"/>
              </w:rPr>
              <w:t xml:space="preserve">See Action 8 for </w:t>
            </w:r>
            <w:r w:rsidR="008404A9" w:rsidRPr="008404A9">
              <w:rPr>
                <w:bCs/>
                <w:sz w:val="22"/>
                <w:szCs w:val="22"/>
              </w:rPr>
              <w:t xml:space="preserve">additional </w:t>
            </w:r>
            <w:r w:rsidRPr="008404A9">
              <w:rPr>
                <w:bCs/>
                <w:sz w:val="22"/>
                <w:szCs w:val="22"/>
              </w:rPr>
              <w:t xml:space="preserve">record keeping requirements for </w:t>
            </w:r>
            <w:r w:rsidR="008404A9" w:rsidRPr="008404A9">
              <w:rPr>
                <w:bCs/>
                <w:sz w:val="22"/>
                <w:szCs w:val="22"/>
              </w:rPr>
              <w:t>staff induction.</w:t>
            </w:r>
          </w:p>
          <w:p w14:paraId="5EFBD907" w14:textId="77777777" w:rsidR="0011603D" w:rsidRPr="000042C9" w:rsidRDefault="0011603D" w:rsidP="0011603D">
            <w:pPr>
              <w:rPr>
                <w:bCs/>
                <w:color w:val="FF0000"/>
                <w:sz w:val="22"/>
                <w:szCs w:val="22"/>
              </w:rPr>
            </w:pPr>
          </w:p>
          <w:p w14:paraId="4F2D0CEC" w14:textId="3C5DEC59" w:rsidR="00CC35DD" w:rsidRPr="00961CFE" w:rsidRDefault="00CC35DD" w:rsidP="0011603D">
            <w:pPr>
              <w:rPr>
                <w:b/>
                <w:color w:val="FF0000"/>
                <w:sz w:val="22"/>
                <w:szCs w:val="22"/>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2E7CAC76" w14:textId="77777777" w:rsidR="008404A9" w:rsidRPr="008404A9" w:rsidRDefault="008404A9" w:rsidP="00AC0970">
            <w:pPr>
              <w:jc w:val="center"/>
              <w:rPr>
                <w:bCs/>
                <w:sz w:val="22"/>
                <w:szCs w:val="22"/>
              </w:rPr>
            </w:pPr>
            <w:r w:rsidRPr="008404A9">
              <w:rPr>
                <w:bCs/>
                <w:sz w:val="22"/>
                <w:szCs w:val="22"/>
              </w:rPr>
              <w:t>Russell Hutchinson</w:t>
            </w:r>
          </w:p>
          <w:p w14:paraId="584953B9" w14:textId="77777777" w:rsidR="008404A9" w:rsidRPr="008404A9" w:rsidRDefault="008404A9" w:rsidP="00AC0970">
            <w:pPr>
              <w:jc w:val="center"/>
              <w:rPr>
                <w:bCs/>
                <w:sz w:val="22"/>
                <w:szCs w:val="22"/>
              </w:rPr>
            </w:pPr>
          </w:p>
          <w:p w14:paraId="0E5591A1" w14:textId="7FF0E9E1" w:rsidR="00CC35DD" w:rsidRPr="00961CFE" w:rsidRDefault="00D30E27" w:rsidP="00AC0970">
            <w:pPr>
              <w:jc w:val="center"/>
              <w:rPr>
                <w:b/>
                <w:sz w:val="22"/>
                <w:szCs w:val="22"/>
              </w:rPr>
            </w:pPr>
            <w:r w:rsidRPr="008404A9">
              <w:rPr>
                <w:bCs/>
                <w:sz w:val="22"/>
                <w:szCs w:val="22"/>
              </w:rPr>
              <w:t>Jan 2023</w:t>
            </w:r>
          </w:p>
        </w:tc>
      </w:tr>
      <w:tr w:rsidR="001311F8" w:rsidRPr="00AC0970" w14:paraId="7508E4D2" w14:textId="77777777" w:rsidTr="00D64E1C">
        <w:tc>
          <w:tcPr>
            <w:tcW w:w="710" w:type="dxa"/>
            <w:tcBorders>
              <w:top w:val="single" w:sz="6" w:space="0" w:color="auto"/>
              <w:bottom w:val="single" w:sz="4" w:space="0" w:color="auto"/>
              <w:right w:val="nil"/>
            </w:tcBorders>
            <w:shd w:val="clear" w:color="auto" w:fill="auto"/>
          </w:tcPr>
          <w:p w14:paraId="24CCE65E" w14:textId="77777777" w:rsidR="001311F8" w:rsidRDefault="001311F8" w:rsidP="001311F8">
            <w:pPr>
              <w:jc w:val="center"/>
              <w:rPr>
                <w:b/>
                <w:sz w:val="20"/>
                <w:szCs w:val="20"/>
              </w:rPr>
            </w:pP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10C61642" w14:textId="77777777" w:rsidR="001311F8" w:rsidRPr="001C4DE7" w:rsidRDefault="001311F8" w:rsidP="001311F8">
            <w:pPr>
              <w:rPr>
                <w:b/>
                <w:bCs/>
                <w:sz w:val="22"/>
                <w:szCs w:val="22"/>
                <w:lang w:val="en-US" w:eastAsia="en-GB"/>
              </w:rPr>
            </w:pPr>
            <w:r w:rsidRPr="001C4DE7">
              <w:rPr>
                <w:b/>
                <w:bCs/>
                <w:sz w:val="22"/>
                <w:szCs w:val="22"/>
                <w:lang w:val="en-US" w:eastAsia="en-GB"/>
              </w:rPr>
              <w:t>Health and Safety</w:t>
            </w:r>
          </w:p>
          <w:p w14:paraId="63AE6A81" w14:textId="23E7DAEA" w:rsidR="001311F8" w:rsidRPr="001C4DE7" w:rsidRDefault="001311F8" w:rsidP="001311F8">
            <w:pPr>
              <w:rPr>
                <w:sz w:val="22"/>
                <w:szCs w:val="22"/>
                <w:lang w:val="en-US" w:eastAsia="en-GB"/>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3538C635" w14:textId="77777777" w:rsidR="001311F8" w:rsidRPr="00961CFE" w:rsidRDefault="001311F8" w:rsidP="001311F8">
            <w:pPr>
              <w:rPr>
                <w:b/>
                <w:sz w:val="22"/>
                <w:szCs w:val="22"/>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5E18B5F2" w14:textId="77777777" w:rsidR="001311F8" w:rsidRPr="00961CFE" w:rsidRDefault="001311F8" w:rsidP="001311F8">
            <w:pPr>
              <w:jc w:val="center"/>
              <w:rPr>
                <w:b/>
                <w:sz w:val="22"/>
                <w:szCs w:val="22"/>
              </w:rPr>
            </w:pPr>
          </w:p>
        </w:tc>
      </w:tr>
      <w:tr w:rsidR="001311F8" w:rsidRPr="00AC0970" w14:paraId="62EC01B0" w14:textId="77777777" w:rsidTr="00D64E1C">
        <w:tc>
          <w:tcPr>
            <w:tcW w:w="710" w:type="dxa"/>
            <w:tcBorders>
              <w:top w:val="single" w:sz="6" w:space="0" w:color="auto"/>
              <w:bottom w:val="single" w:sz="4" w:space="0" w:color="auto"/>
              <w:right w:val="nil"/>
            </w:tcBorders>
            <w:shd w:val="clear" w:color="auto" w:fill="auto"/>
          </w:tcPr>
          <w:p w14:paraId="01F0C845" w14:textId="27BC01DA" w:rsidR="001311F8" w:rsidRDefault="0037579C" w:rsidP="001311F8">
            <w:pPr>
              <w:jc w:val="center"/>
              <w:rPr>
                <w:b/>
                <w:sz w:val="20"/>
                <w:szCs w:val="20"/>
              </w:rPr>
            </w:pPr>
            <w:r>
              <w:rPr>
                <w:b/>
                <w:sz w:val="20"/>
                <w:szCs w:val="20"/>
              </w:rPr>
              <w:t>7</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5C64DEE9" w14:textId="7C2153E2" w:rsidR="001311F8" w:rsidRPr="001C4DE7" w:rsidRDefault="001311F8" w:rsidP="001311F8">
            <w:pPr>
              <w:rPr>
                <w:sz w:val="22"/>
                <w:szCs w:val="22"/>
                <w:lang w:val="en-US" w:eastAsia="en-GB"/>
              </w:rPr>
            </w:pPr>
            <w:r w:rsidRPr="001C4DE7">
              <w:rPr>
                <w:sz w:val="22"/>
                <w:szCs w:val="22"/>
                <w:lang w:val="en-US" w:eastAsia="en-GB"/>
              </w:rPr>
              <w:t>During the insourcing phase, a considerable amount of work was undertaken to ensure risk assessments and safe systems of work were reviewed and updated.</w:t>
            </w:r>
          </w:p>
          <w:p w14:paraId="2249F3B7" w14:textId="0A176AA2" w:rsidR="001311F8" w:rsidRPr="001C4DE7" w:rsidRDefault="001311F8" w:rsidP="001311F8">
            <w:pPr>
              <w:rPr>
                <w:sz w:val="22"/>
                <w:szCs w:val="22"/>
                <w:lang w:val="en-US" w:eastAsia="en-GB"/>
              </w:rPr>
            </w:pPr>
          </w:p>
          <w:p w14:paraId="375D39AA" w14:textId="0FA1E2F1" w:rsidR="0037579C" w:rsidRPr="001C4DE7" w:rsidRDefault="001311F8" w:rsidP="001311F8">
            <w:pPr>
              <w:rPr>
                <w:sz w:val="22"/>
                <w:szCs w:val="22"/>
              </w:rPr>
            </w:pPr>
            <w:r w:rsidRPr="001C4DE7">
              <w:rPr>
                <w:sz w:val="22"/>
                <w:szCs w:val="22"/>
              </w:rPr>
              <w:t xml:space="preserve">It was however identified that this work was not fully completed. The review of risk assessments, Safe Working Practices and </w:t>
            </w:r>
            <w:r w:rsidRPr="001C4DE7">
              <w:rPr>
                <w:sz w:val="22"/>
              </w:rPr>
              <w:t>Control of Substances Hazardous to Health</w:t>
            </w:r>
            <w:r w:rsidRPr="001C4DE7">
              <w:rPr>
                <w:sz w:val="22"/>
                <w:szCs w:val="22"/>
              </w:rPr>
              <w:t xml:space="preserve"> Inventories (COSHH) identified that a number of documents are missing or have passed their scheduled date for review.</w:t>
            </w:r>
            <w:r w:rsidR="0037579C" w:rsidRPr="001C4DE7">
              <w:rPr>
                <w:sz w:val="22"/>
                <w:szCs w:val="22"/>
              </w:rPr>
              <w:t xml:space="preserve"> This included </w:t>
            </w:r>
            <w:r w:rsidR="00B3761F" w:rsidRPr="001C4DE7">
              <w:rPr>
                <w:sz w:val="22"/>
                <w:szCs w:val="22"/>
              </w:rPr>
              <w:t xml:space="preserve">1 </w:t>
            </w:r>
            <w:r w:rsidR="0037579C" w:rsidRPr="001C4DE7">
              <w:rPr>
                <w:sz w:val="22"/>
                <w:szCs w:val="22"/>
              </w:rPr>
              <w:t xml:space="preserve">route risk assessment which has not been completed and 7 routes overdue for review. </w:t>
            </w:r>
          </w:p>
          <w:p w14:paraId="58A14D73" w14:textId="77777777" w:rsidR="00053C4B" w:rsidRPr="001C4DE7" w:rsidRDefault="00053C4B" w:rsidP="00053C4B">
            <w:pPr>
              <w:rPr>
                <w:sz w:val="22"/>
                <w:szCs w:val="22"/>
              </w:rPr>
            </w:pPr>
          </w:p>
          <w:p w14:paraId="5DC528CC" w14:textId="5B679F92" w:rsidR="001311F8" w:rsidRPr="001C4DE7" w:rsidRDefault="001311F8" w:rsidP="001311F8">
            <w:pPr>
              <w:rPr>
                <w:sz w:val="22"/>
                <w:szCs w:val="22"/>
              </w:rPr>
            </w:pPr>
            <w:r w:rsidRPr="001C4DE7">
              <w:rPr>
                <w:sz w:val="22"/>
                <w:szCs w:val="22"/>
              </w:rPr>
              <w:t xml:space="preserve">All documentation </w:t>
            </w:r>
            <w:r w:rsidR="0037579C" w:rsidRPr="001C4DE7">
              <w:rPr>
                <w:sz w:val="22"/>
                <w:szCs w:val="22"/>
              </w:rPr>
              <w:t xml:space="preserve">and processes </w:t>
            </w:r>
            <w:r w:rsidRPr="001C4DE7">
              <w:rPr>
                <w:sz w:val="22"/>
                <w:szCs w:val="22"/>
              </w:rPr>
              <w:t>should be reviewed to ensure a comprehensive suite of risk assessments and Safe Working Practices are in place and renewed on a regular basis.</w:t>
            </w:r>
          </w:p>
          <w:p w14:paraId="06F6C55A" w14:textId="77777777" w:rsidR="00E9084D" w:rsidRDefault="001311F8" w:rsidP="001311F8">
            <w:pPr>
              <w:rPr>
                <w:sz w:val="22"/>
                <w:szCs w:val="22"/>
              </w:rPr>
            </w:pPr>
            <w:r w:rsidRPr="001C4DE7">
              <w:rPr>
                <w:sz w:val="22"/>
                <w:szCs w:val="22"/>
              </w:rPr>
              <w:t>Additionally, these documents need to be readily accessible and understood by the teams routinely undertaking the tasks outlined</w:t>
            </w:r>
            <w:r w:rsidR="00053C4B" w:rsidRPr="001C4DE7">
              <w:rPr>
                <w:sz w:val="22"/>
                <w:szCs w:val="22"/>
              </w:rPr>
              <w:t>.</w:t>
            </w:r>
          </w:p>
          <w:p w14:paraId="76D4BE94" w14:textId="77777777" w:rsidR="00E9084D" w:rsidRDefault="00E9084D" w:rsidP="001311F8">
            <w:pPr>
              <w:rPr>
                <w:sz w:val="22"/>
                <w:szCs w:val="22"/>
              </w:rPr>
            </w:pPr>
          </w:p>
          <w:p w14:paraId="3B899C1A" w14:textId="0C318F39" w:rsidR="001311F8" w:rsidRPr="001C4DE7" w:rsidRDefault="00E9084D" w:rsidP="001311F8">
            <w:pPr>
              <w:rPr>
                <w:sz w:val="22"/>
                <w:szCs w:val="22"/>
                <w:lang w:val="en-US" w:eastAsia="en-GB"/>
              </w:rPr>
            </w:pPr>
            <w:r w:rsidRPr="00E9084D">
              <w:rPr>
                <w:sz w:val="22"/>
                <w:szCs w:val="22"/>
              </w:rPr>
              <w:t>It was also identified that there is a need to implement a process of monitoring the information held within the confrontational register and effectively communicating this to drivers and waste officers undertaking collections.</w:t>
            </w:r>
          </w:p>
          <w:p w14:paraId="0D3FBA57" w14:textId="13A9C77A" w:rsidR="001311F8" w:rsidRPr="001C4DE7" w:rsidRDefault="001311F8" w:rsidP="001311F8">
            <w:pPr>
              <w:rPr>
                <w:sz w:val="22"/>
                <w:szCs w:val="22"/>
                <w:lang w:val="en-US" w:eastAsia="en-GB"/>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5E0578C6" w14:textId="068C37E3" w:rsidR="00E07B01" w:rsidRDefault="00A61843" w:rsidP="001311F8">
            <w:pPr>
              <w:rPr>
                <w:bCs/>
                <w:sz w:val="22"/>
                <w:szCs w:val="22"/>
              </w:rPr>
            </w:pPr>
            <w:r>
              <w:rPr>
                <w:bCs/>
                <w:sz w:val="22"/>
                <w:szCs w:val="22"/>
              </w:rPr>
              <w:t>Since testing was undertaken additional risk assessments and Safe Working Practices have been completed/reviewed</w:t>
            </w:r>
            <w:r w:rsidR="00A26C80">
              <w:rPr>
                <w:bCs/>
                <w:sz w:val="22"/>
                <w:szCs w:val="22"/>
              </w:rPr>
              <w:t xml:space="preserve">. </w:t>
            </w:r>
            <w:r>
              <w:rPr>
                <w:bCs/>
                <w:sz w:val="22"/>
                <w:szCs w:val="22"/>
              </w:rPr>
              <w:t>The Waste Operations Manager will ensure that the remaining risk assessments, Safe Working Practices and COSHH Inventories are completed/reviewed imminently</w:t>
            </w:r>
            <w:r w:rsidR="00A26C80">
              <w:rPr>
                <w:bCs/>
                <w:sz w:val="22"/>
                <w:szCs w:val="22"/>
              </w:rPr>
              <w:t xml:space="preserve"> and that hard copies of this information in placed in an area that is accessible to the operational staff to whom the procedures apply.</w:t>
            </w:r>
          </w:p>
          <w:p w14:paraId="30711B62" w14:textId="77777777" w:rsidR="00E07B01" w:rsidRDefault="00E07B01" w:rsidP="001311F8">
            <w:pPr>
              <w:rPr>
                <w:bCs/>
                <w:sz w:val="22"/>
                <w:szCs w:val="22"/>
              </w:rPr>
            </w:pPr>
          </w:p>
          <w:p w14:paraId="362F0F6D" w14:textId="57CD010E" w:rsidR="00CE1D60" w:rsidRDefault="00CB3F6B" w:rsidP="001311F8">
            <w:pPr>
              <w:rPr>
                <w:bCs/>
                <w:sz w:val="22"/>
                <w:szCs w:val="22"/>
              </w:rPr>
            </w:pPr>
            <w:r>
              <w:rPr>
                <w:bCs/>
                <w:sz w:val="22"/>
                <w:szCs w:val="22"/>
              </w:rPr>
              <w:t xml:space="preserve">Waste Operations Manager </w:t>
            </w:r>
            <w:r w:rsidR="00D15573">
              <w:rPr>
                <w:bCs/>
                <w:sz w:val="22"/>
                <w:szCs w:val="22"/>
              </w:rPr>
              <w:t xml:space="preserve">will assess the current position in relation to the collection </w:t>
            </w:r>
            <w:r>
              <w:rPr>
                <w:bCs/>
                <w:sz w:val="22"/>
                <w:szCs w:val="22"/>
              </w:rPr>
              <w:t>r</w:t>
            </w:r>
            <w:r w:rsidRPr="00CB3F6B">
              <w:rPr>
                <w:bCs/>
                <w:sz w:val="22"/>
                <w:szCs w:val="22"/>
              </w:rPr>
              <w:t>oute risk assessments</w:t>
            </w:r>
            <w:r w:rsidR="00D15573">
              <w:rPr>
                <w:bCs/>
                <w:sz w:val="22"/>
                <w:szCs w:val="22"/>
              </w:rPr>
              <w:t>, evaluate the process required to review the routes, ensure a timetable for review is established and completed as soon as possible by an appropriately experienced member of staff.</w:t>
            </w:r>
            <w:r w:rsidR="00BD3468">
              <w:rPr>
                <w:bCs/>
                <w:sz w:val="22"/>
                <w:szCs w:val="22"/>
              </w:rPr>
              <w:t xml:space="preserve"> On completion crews will be alerted to any updates that have been made to their respective route</w:t>
            </w:r>
            <w:r w:rsidR="00ED14FC">
              <w:rPr>
                <w:bCs/>
                <w:sz w:val="22"/>
                <w:szCs w:val="22"/>
              </w:rPr>
              <w:t xml:space="preserve"> risk assessments</w:t>
            </w:r>
            <w:r w:rsidR="00BD3468">
              <w:rPr>
                <w:bCs/>
                <w:sz w:val="22"/>
                <w:szCs w:val="22"/>
              </w:rPr>
              <w:t>.</w:t>
            </w:r>
          </w:p>
          <w:p w14:paraId="1F0A1089" w14:textId="77777777" w:rsidR="00A26C80" w:rsidRDefault="00A26C80" w:rsidP="001311F8">
            <w:pPr>
              <w:rPr>
                <w:bCs/>
                <w:sz w:val="22"/>
                <w:szCs w:val="22"/>
              </w:rPr>
            </w:pPr>
          </w:p>
          <w:p w14:paraId="1021BF4C" w14:textId="01E7E3E3" w:rsidR="00CE1D60" w:rsidRDefault="00A26C80" w:rsidP="001311F8">
            <w:pPr>
              <w:rPr>
                <w:bCs/>
                <w:sz w:val="22"/>
                <w:szCs w:val="22"/>
              </w:rPr>
            </w:pPr>
            <w:r>
              <w:rPr>
                <w:bCs/>
                <w:sz w:val="22"/>
                <w:szCs w:val="22"/>
              </w:rPr>
              <w:t xml:space="preserve">The </w:t>
            </w:r>
            <w:r w:rsidR="00CE1D60">
              <w:rPr>
                <w:bCs/>
                <w:sz w:val="22"/>
                <w:szCs w:val="22"/>
              </w:rPr>
              <w:t xml:space="preserve">Waste Operations Manager </w:t>
            </w:r>
            <w:r>
              <w:rPr>
                <w:bCs/>
                <w:sz w:val="22"/>
                <w:szCs w:val="22"/>
              </w:rPr>
              <w:t xml:space="preserve">will make further enquiries </w:t>
            </w:r>
            <w:r w:rsidR="00ED14FC">
              <w:rPr>
                <w:bCs/>
                <w:sz w:val="22"/>
                <w:szCs w:val="22"/>
              </w:rPr>
              <w:t>regarding the functionality of</w:t>
            </w:r>
            <w:r>
              <w:rPr>
                <w:bCs/>
                <w:sz w:val="22"/>
                <w:szCs w:val="22"/>
              </w:rPr>
              <w:t xml:space="preserve"> the in-cab system to ascertain if it could be used to alert </w:t>
            </w:r>
            <w:r w:rsidR="00CE1D60">
              <w:rPr>
                <w:bCs/>
                <w:sz w:val="22"/>
                <w:szCs w:val="22"/>
              </w:rPr>
              <w:t>to crews</w:t>
            </w:r>
            <w:r>
              <w:rPr>
                <w:bCs/>
                <w:sz w:val="22"/>
                <w:szCs w:val="22"/>
              </w:rPr>
              <w:t xml:space="preserve"> to risks identified on the confrontational register.</w:t>
            </w:r>
          </w:p>
          <w:p w14:paraId="60DC42B8" w14:textId="79B48BC4" w:rsidR="00CE1D60" w:rsidRPr="00CE1D60" w:rsidRDefault="00CE1D60" w:rsidP="001311F8">
            <w:pPr>
              <w:rPr>
                <w:bCs/>
                <w:sz w:val="22"/>
                <w:szCs w:val="22"/>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634B1E3D" w14:textId="77777777" w:rsidR="00A26C80" w:rsidRDefault="00A26C80" w:rsidP="001311F8">
            <w:pPr>
              <w:jc w:val="center"/>
              <w:rPr>
                <w:bCs/>
                <w:sz w:val="22"/>
                <w:szCs w:val="22"/>
              </w:rPr>
            </w:pPr>
          </w:p>
          <w:p w14:paraId="4C9361BC" w14:textId="70D98187" w:rsidR="00A26C80" w:rsidRPr="00A26C80" w:rsidRDefault="00A26C80" w:rsidP="001311F8">
            <w:pPr>
              <w:jc w:val="center"/>
              <w:rPr>
                <w:bCs/>
                <w:sz w:val="22"/>
                <w:szCs w:val="22"/>
              </w:rPr>
            </w:pPr>
            <w:r w:rsidRPr="00A26C80">
              <w:rPr>
                <w:bCs/>
                <w:sz w:val="22"/>
                <w:szCs w:val="22"/>
              </w:rPr>
              <w:t>Russell Hutchinson</w:t>
            </w:r>
          </w:p>
          <w:p w14:paraId="052829D5" w14:textId="77777777" w:rsidR="00A26C80" w:rsidRPr="00A26C80" w:rsidRDefault="00A26C80" w:rsidP="001311F8">
            <w:pPr>
              <w:jc w:val="center"/>
              <w:rPr>
                <w:bCs/>
                <w:sz w:val="22"/>
                <w:szCs w:val="22"/>
              </w:rPr>
            </w:pPr>
          </w:p>
          <w:p w14:paraId="2558B6C1" w14:textId="1059C70B" w:rsidR="001311F8" w:rsidRDefault="00D30E27" w:rsidP="001311F8">
            <w:pPr>
              <w:jc w:val="center"/>
              <w:rPr>
                <w:bCs/>
                <w:sz w:val="22"/>
                <w:szCs w:val="22"/>
              </w:rPr>
            </w:pPr>
            <w:r w:rsidRPr="00A26C80">
              <w:rPr>
                <w:bCs/>
                <w:sz w:val="22"/>
                <w:szCs w:val="22"/>
              </w:rPr>
              <w:t>Jan 2023</w:t>
            </w:r>
          </w:p>
          <w:p w14:paraId="5F35A140" w14:textId="2777ED31" w:rsidR="00BD3468" w:rsidRDefault="00BD3468" w:rsidP="001311F8">
            <w:pPr>
              <w:jc w:val="center"/>
              <w:rPr>
                <w:bCs/>
                <w:sz w:val="22"/>
                <w:szCs w:val="22"/>
              </w:rPr>
            </w:pPr>
          </w:p>
          <w:p w14:paraId="3ED33B94" w14:textId="48A1813F" w:rsidR="00BD3468" w:rsidRDefault="00BD3468" w:rsidP="001311F8">
            <w:pPr>
              <w:jc w:val="center"/>
              <w:rPr>
                <w:bCs/>
                <w:sz w:val="22"/>
                <w:szCs w:val="22"/>
              </w:rPr>
            </w:pPr>
          </w:p>
          <w:p w14:paraId="76E8179D" w14:textId="40DED80C" w:rsidR="00BD3468" w:rsidRDefault="00BD3468" w:rsidP="001311F8">
            <w:pPr>
              <w:jc w:val="center"/>
              <w:rPr>
                <w:bCs/>
                <w:sz w:val="22"/>
                <w:szCs w:val="22"/>
              </w:rPr>
            </w:pPr>
          </w:p>
          <w:p w14:paraId="4013217F" w14:textId="38F8D682" w:rsidR="00BD3468" w:rsidRDefault="00BD3468" w:rsidP="001311F8">
            <w:pPr>
              <w:jc w:val="center"/>
              <w:rPr>
                <w:bCs/>
                <w:sz w:val="22"/>
                <w:szCs w:val="22"/>
              </w:rPr>
            </w:pPr>
          </w:p>
          <w:p w14:paraId="3D4A1D1B" w14:textId="5F4B7384" w:rsidR="00BD3468" w:rsidRDefault="00BD3468" w:rsidP="001311F8">
            <w:pPr>
              <w:jc w:val="center"/>
              <w:rPr>
                <w:bCs/>
                <w:sz w:val="22"/>
                <w:szCs w:val="22"/>
              </w:rPr>
            </w:pPr>
          </w:p>
          <w:p w14:paraId="2479DE1B" w14:textId="77777777" w:rsidR="00BD3468" w:rsidRDefault="00BD3468" w:rsidP="00BD3468">
            <w:pPr>
              <w:jc w:val="center"/>
              <w:rPr>
                <w:bCs/>
                <w:sz w:val="22"/>
                <w:szCs w:val="22"/>
              </w:rPr>
            </w:pPr>
            <w:r w:rsidRPr="00A26C80">
              <w:rPr>
                <w:bCs/>
                <w:sz w:val="22"/>
                <w:szCs w:val="22"/>
              </w:rPr>
              <w:t>Jan 2023</w:t>
            </w:r>
          </w:p>
          <w:p w14:paraId="6C9B7F91" w14:textId="77777777" w:rsidR="00BD3468" w:rsidRDefault="00BD3468" w:rsidP="001311F8">
            <w:pPr>
              <w:jc w:val="center"/>
              <w:rPr>
                <w:bCs/>
                <w:sz w:val="22"/>
                <w:szCs w:val="22"/>
              </w:rPr>
            </w:pPr>
          </w:p>
          <w:p w14:paraId="454BF88A" w14:textId="77777777" w:rsidR="00A26C80" w:rsidRDefault="00A26C80" w:rsidP="00BD3468">
            <w:pPr>
              <w:rPr>
                <w:bCs/>
                <w:sz w:val="22"/>
                <w:szCs w:val="22"/>
              </w:rPr>
            </w:pPr>
          </w:p>
          <w:p w14:paraId="77BECE4C" w14:textId="77777777" w:rsidR="00A26C80" w:rsidRDefault="00A26C80" w:rsidP="001311F8">
            <w:pPr>
              <w:jc w:val="center"/>
              <w:rPr>
                <w:bCs/>
                <w:sz w:val="22"/>
                <w:szCs w:val="22"/>
              </w:rPr>
            </w:pPr>
          </w:p>
          <w:p w14:paraId="281B213D" w14:textId="039A2F94" w:rsidR="00A26C80" w:rsidRDefault="00A26C80" w:rsidP="001311F8">
            <w:pPr>
              <w:jc w:val="center"/>
              <w:rPr>
                <w:bCs/>
                <w:sz w:val="22"/>
                <w:szCs w:val="22"/>
              </w:rPr>
            </w:pPr>
          </w:p>
          <w:p w14:paraId="4D200360" w14:textId="77777777" w:rsidR="0004754B" w:rsidRDefault="0004754B" w:rsidP="001311F8">
            <w:pPr>
              <w:jc w:val="center"/>
              <w:rPr>
                <w:bCs/>
                <w:sz w:val="22"/>
                <w:szCs w:val="22"/>
              </w:rPr>
            </w:pPr>
          </w:p>
          <w:p w14:paraId="341D4861" w14:textId="77777777" w:rsidR="00A26C80" w:rsidRDefault="00A26C80" w:rsidP="00BD3468">
            <w:pPr>
              <w:rPr>
                <w:bCs/>
                <w:sz w:val="22"/>
                <w:szCs w:val="22"/>
              </w:rPr>
            </w:pPr>
          </w:p>
          <w:p w14:paraId="45C910B7" w14:textId="77777777" w:rsidR="00A26C80" w:rsidRDefault="00A26C80" w:rsidP="001311F8">
            <w:pPr>
              <w:jc w:val="center"/>
              <w:rPr>
                <w:bCs/>
                <w:sz w:val="22"/>
                <w:szCs w:val="22"/>
              </w:rPr>
            </w:pPr>
          </w:p>
          <w:p w14:paraId="1CAFB1C7" w14:textId="77777777" w:rsidR="00A26C80" w:rsidRDefault="00A26C80" w:rsidP="001311F8">
            <w:pPr>
              <w:jc w:val="center"/>
              <w:rPr>
                <w:bCs/>
                <w:sz w:val="22"/>
                <w:szCs w:val="22"/>
              </w:rPr>
            </w:pPr>
          </w:p>
          <w:p w14:paraId="1507D516" w14:textId="6015F4B8" w:rsidR="00A26C80" w:rsidRDefault="00A26C80" w:rsidP="001311F8">
            <w:pPr>
              <w:jc w:val="center"/>
              <w:rPr>
                <w:bCs/>
                <w:sz w:val="22"/>
                <w:szCs w:val="22"/>
              </w:rPr>
            </w:pPr>
            <w:r>
              <w:rPr>
                <w:bCs/>
                <w:sz w:val="22"/>
                <w:szCs w:val="22"/>
              </w:rPr>
              <w:t>March 2023</w:t>
            </w:r>
          </w:p>
          <w:p w14:paraId="7CF876A1" w14:textId="1B43D9D1" w:rsidR="00A26C80" w:rsidRPr="00961CFE" w:rsidRDefault="00A26C80" w:rsidP="001311F8">
            <w:pPr>
              <w:jc w:val="center"/>
              <w:rPr>
                <w:b/>
                <w:sz w:val="22"/>
                <w:szCs w:val="22"/>
              </w:rPr>
            </w:pPr>
          </w:p>
        </w:tc>
      </w:tr>
      <w:tr w:rsidR="001311F8" w:rsidRPr="00AC0970" w14:paraId="570CF7A2" w14:textId="77777777" w:rsidTr="00D64E1C">
        <w:tc>
          <w:tcPr>
            <w:tcW w:w="710" w:type="dxa"/>
            <w:tcBorders>
              <w:top w:val="single" w:sz="6" w:space="0" w:color="auto"/>
              <w:bottom w:val="single" w:sz="4" w:space="0" w:color="auto"/>
              <w:right w:val="nil"/>
            </w:tcBorders>
            <w:shd w:val="clear" w:color="auto" w:fill="auto"/>
          </w:tcPr>
          <w:p w14:paraId="14158CC2" w14:textId="7A44E9B9" w:rsidR="001311F8" w:rsidRDefault="0037579C" w:rsidP="001311F8">
            <w:pPr>
              <w:jc w:val="center"/>
              <w:rPr>
                <w:b/>
                <w:sz w:val="20"/>
                <w:szCs w:val="20"/>
              </w:rPr>
            </w:pPr>
            <w:r>
              <w:rPr>
                <w:b/>
                <w:sz w:val="20"/>
                <w:szCs w:val="20"/>
              </w:rPr>
              <w:t>8</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085D452A" w14:textId="1A73E328" w:rsidR="001311F8" w:rsidRPr="001C4DE7" w:rsidRDefault="001311F8" w:rsidP="001311F8">
            <w:pPr>
              <w:rPr>
                <w:bCs/>
                <w:sz w:val="22"/>
                <w:szCs w:val="22"/>
                <w:lang w:val="en-US" w:eastAsia="en-GB"/>
              </w:rPr>
            </w:pPr>
            <w:r w:rsidRPr="001C4DE7">
              <w:rPr>
                <w:bCs/>
                <w:sz w:val="22"/>
                <w:szCs w:val="22"/>
                <w:lang w:val="en-US" w:eastAsia="en-GB"/>
              </w:rPr>
              <w:t>Due to nature of the work undertaken within the Waste Service health and safety training is essential to safeguard staff and members of the public. Our review was unable to establish what health and safety training had been provided to Waste Officers as up to date training records were not available for review.</w:t>
            </w:r>
          </w:p>
          <w:p w14:paraId="6ADE3EE2" w14:textId="6B1F5DA2" w:rsidR="00053C4B" w:rsidRPr="001C4DE7" w:rsidRDefault="00053C4B" w:rsidP="001311F8">
            <w:pPr>
              <w:rPr>
                <w:bCs/>
                <w:sz w:val="22"/>
                <w:szCs w:val="22"/>
                <w:lang w:val="en-US" w:eastAsia="en-GB"/>
              </w:rPr>
            </w:pPr>
          </w:p>
          <w:p w14:paraId="2444D3AA" w14:textId="4FBCF607" w:rsidR="00053C4B" w:rsidRPr="001C4DE7" w:rsidRDefault="00053C4B" w:rsidP="00053C4B">
            <w:pPr>
              <w:rPr>
                <w:sz w:val="22"/>
                <w:szCs w:val="22"/>
                <w:lang w:val="en-US" w:eastAsia="en-GB"/>
              </w:rPr>
            </w:pPr>
            <w:r w:rsidRPr="001C4DE7">
              <w:rPr>
                <w:sz w:val="22"/>
                <w:szCs w:val="22"/>
                <w:lang w:val="en-US" w:eastAsia="en-GB"/>
              </w:rPr>
              <w:t xml:space="preserve">It was also identified that since the in-sourcing no ‘Toolbox Talks’ have been delivered to operational staff.  </w:t>
            </w:r>
          </w:p>
          <w:p w14:paraId="7F78F2BA" w14:textId="77777777" w:rsidR="00053C4B" w:rsidRPr="001C4DE7" w:rsidRDefault="00053C4B" w:rsidP="00053C4B">
            <w:pPr>
              <w:rPr>
                <w:sz w:val="22"/>
                <w:szCs w:val="22"/>
                <w:lang w:val="en-US" w:eastAsia="en-GB"/>
              </w:rPr>
            </w:pPr>
          </w:p>
          <w:p w14:paraId="32F76E87" w14:textId="025BCAD4" w:rsidR="001311F8" w:rsidRPr="001C4DE7" w:rsidRDefault="005E23D6" w:rsidP="001311F8">
            <w:pPr>
              <w:rPr>
                <w:bCs/>
                <w:sz w:val="22"/>
                <w:szCs w:val="22"/>
                <w:lang w:val="en-US" w:eastAsia="en-GB"/>
              </w:rPr>
            </w:pPr>
            <w:r w:rsidRPr="001C4DE7">
              <w:rPr>
                <w:bCs/>
                <w:sz w:val="22"/>
                <w:szCs w:val="22"/>
                <w:lang w:val="en-US" w:eastAsia="en-GB"/>
              </w:rPr>
              <w:t>A</w:t>
            </w:r>
            <w:r w:rsidR="001311F8" w:rsidRPr="001C4DE7">
              <w:rPr>
                <w:bCs/>
                <w:sz w:val="22"/>
                <w:szCs w:val="22"/>
                <w:lang w:val="en-US" w:eastAsia="en-GB"/>
              </w:rPr>
              <w:t xml:space="preserve"> programme of health and safety training should be established and timetabled for delivery to include the following areas as a minimum:</w:t>
            </w:r>
          </w:p>
          <w:p w14:paraId="59581020" w14:textId="77777777" w:rsidR="001311F8" w:rsidRPr="001C4DE7" w:rsidRDefault="001311F8" w:rsidP="001311F8">
            <w:pPr>
              <w:rPr>
                <w:bCs/>
                <w:sz w:val="22"/>
                <w:szCs w:val="22"/>
                <w:lang w:val="en-US" w:eastAsia="en-GB"/>
              </w:rPr>
            </w:pPr>
          </w:p>
          <w:p w14:paraId="226F88B9" w14:textId="77777777" w:rsidR="001311F8" w:rsidRPr="001C4DE7" w:rsidRDefault="001311F8" w:rsidP="001311F8">
            <w:pPr>
              <w:pStyle w:val="ListParagraph"/>
              <w:numPr>
                <w:ilvl w:val="0"/>
                <w:numId w:val="7"/>
              </w:numPr>
              <w:rPr>
                <w:bCs/>
                <w:sz w:val="22"/>
                <w:szCs w:val="22"/>
                <w:lang w:val="en-US" w:eastAsia="en-GB"/>
              </w:rPr>
            </w:pPr>
            <w:r w:rsidRPr="001C4DE7">
              <w:rPr>
                <w:bCs/>
                <w:sz w:val="22"/>
                <w:szCs w:val="22"/>
                <w:lang w:val="en-US" w:eastAsia="en-GB"/>
              </w:rPr>
              <w:t>Hazardous Materials;</w:t>
            </w:r>
          </w:p>
          <w:p w14:paraId="2BDCE6AB" w14:textId="77777777" w:rsidR="001311F8" w:rsidRPr="001C4DE7" w:rsidRDefault="001311F8" w:rsidP="001311F8">
            <w:pPr>
              <w:pStyle w:val="ListParagraph"/>
              <w:numPr>
                <w:ilvl w:val="0"/>
                <w:numId w:val="7"/>
              </w:numPr>
              <w:rPr>
                <w:bCs/>
                <w:sz w:val="22"/>
                <w:szCs w:val="22"/>
                <w:lang w:val="en-US" w:eastAsia="en-GB"/>
              </w:rPr>
            </w:pPr>
            <w:r w:rsidRPr="001C4DE7">
              <w:rPr>
                <w:bCs/>
                <w:sz w:val="22"/>
                <w:szCs w:val="22"/>
                <w:lang w:val="en-US" w:eastAsia="en-GB"/>
              </w:rPr>
              <w:t>Manual Handling;</w:t>
            </w:r>
          </w:p>
          <w:p w14:paraId="5489F035" w14:textId="77777777" w:rsidR="001311F8" w:rsidRPr="001C4DE7" w:rsidRDefault="001311F8" w:rsidP="001311F8">
            <w:pPr>
              <w:pStyle w:val="ListParagraph"/>
              <w:numPr>
                <w:ilvl w:val="0"/>
                <w:numId w:val="7"/>
              </w:numPr>
              <w:rPr>
                <w:bCs/>
                <w:sz w:val="22"/>
                <w:szCs w:val="22"/>
                <w:lang w:val="en-US" w:eastAsia="en-GB"/>
              </w:rPr>
            </w:pPr>
            <w:r w:rsidRPr="001C4DE7">
              <w:rPr>
                <w:bCs/>
                <w:sz w:val="22"/>
                <w:szCs w:val="22"/>
                <w:lang w:val="en-US" w:eastAsia="en-GB"/>
              </w:rPr>
              <w:t>First Aid Training;</w:t>
            </w:r>
          </w:p>
          <w:p w14:paraId="36980799" w14:textId="77777777" w:rsidR="001311F8" w:rsidRPr="001C4DE7" w:rsidRDefault="001311F8" w:rsidP="005E23D6">
            <w:pPr>
              <w:pStyle w:val="ListParagraph"/>
              <w:numPr>
                <w:ilvl w:val="0"/>
                <w:numId w:val="7"/>
              </w:numPr>
              <w:rPr>
                <w:sz w:val="22"/>
                <w:szCs w:val="22"/>
              </w:rPr>
            </w:pPr>
            <w:r w:rsidRPr="001C4DE7">
              <w:rPr>
                <w:bCs/>
                <w:sz w:val="22"/>
                <w:szCs w:val="22"/>
                <w:lang w:val="en-US" w:eastAsia="en-GB"/>
              </w:rPr>
              <w:t>Hazard and near miss identification/reporting.</w:t>
            </w:r>
          </w:p>
          <w:p w14:paraId="19C5AE9E" w14:textId="085817DC" w:rsidR="00053C4B" w:rsidRPr="001C4DE7" w:rsidRDefault="00053C4B" w:rsidP="00053C4B">
            <w:pPr>
              <w:pStyle w:val="ListParagraph"/>
              <w:rPr>
                <w:sz w:val="22"/>
                <w:szCs w:val="22"/>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212BF021" w14:textId="446547AF" w:rsidR="00E41754" w:rsidRDefault="00E41754" w:rsidP="00DD64EF">
            <w:pPr>
              <w:rPr>
                <w:bCs/>
                <w:sz w:val="22"/>
                <w:szCs w:val="22"/>
              </w:rPr>
            </w:pPr>
            <w:r>
              <w:rPr>
                <w:bCs/>
                <w:sz w:val="22"/>
                <w:szCs w:val="22"/>
              </w:rPr>
              <w:lastRenderedPageBreak/>
              <w:t xml:space="preserve">The Waste Operations Manager will </w:t>
            </w:r>
            <w:r w:rsidR="00ED14FC">
              <w:rPr>
                <w:bCs/>
                <w:sz w:val="22"/>
                <w:szCs w:val="22"/>
              </w:rPr>
              <w:t>confirm</w:t>
            </w:r>
            <w:r>
              <w:rPr>
                <w:bCs/>
                <w:sz w:val="22"/>
                <w:szCs w:val="22"/>
              </w:rPr>
              <w:t xml:space="preserve"> that all Waste Officers have been set up with a Council Learning Hub account </w:t>
            </w:r>
            <w:r w:rsidR="0026640C">
              <w:rPr>
                <w:bCs/>
                <w:sz w:val="22"/>
                <w:szCs w:val="22"/>
              </w:rPr>
              <w:t>and</w:t>
            </w:r>
            <w:r>
              <w:rPr>
                <w:bCs/>
                <w:sz w:val="22"/>
                <w:szCs w:val="22"/>
              </w:rPr>
              <w:t xml:space="preserve"> ensure that they complete the Council mandatory e-learning</w:t>
            </w:r>
            <w:r w:rsidR="00ED14FC">
              <w:rPr>
                <w:bCs/>
                <w:sz w:val="22"/>
                <w:szCs w:val="22"/>
              </w:rPr>
              <w:t>;</w:t>
            </w:r>
            <w:r>
              <w:rPr>
                <w:bCs/>
                <w:sz w:val="22"/>
                <w:szCs w:val="22"/>
              </w:rPr>
              <w:t xml:space="preserve"> and can access the additional learning resources appropriate to their role.</w:t>
            </w:r>
            <w:r w:rsidR="0026640C">
              <w:rPr>
                <w:bCs/>
                <w:sz w:val="22"/>
                <w:szCs w:val="22"/>
              </w:rPr>
              <w:t xml:space="preserve"> Site specific training identified as essential to their role will be </w:t>
            </w:r>
            <w:r w:rsidR="008B710D">
              <w:rPr>
                <w:bCs/>
                <w:sz w:val="22"/>
                <w:szCs w:val="22"/>
              </w:rPr>
              <w:t>timetabled</w:t>
            </w:r>
            <w:r w:rsidR="0026640C">
              <w:rPr>
                <w:bCs/>
                <w:sz w:val="22"/>
                <w:szCs w:val="22"/>
              </w:rPr>
              <w:t xml:space="preserve"> for completion and a record of this will to be </w:t>
            </w:r>
            <w:r w:rsidR="0026640C">
              <w:rPr>
                <w:bCs/>
                <w:sz w:val="22"/>
                <w:szCs w:val="22"/>
              </w:rPr>
              <w:lastRenderedPageBreak/>
              <w:t>maintained within Learning Hub with the associated evidence.</w:t>
            </w:r>
          </w:p>
          <w:p w14:paraId="5103060A" w14:textId="5A3F9983" w:rsidR="0026640C" w:rsidRDefault="0026640C" w:rsidP="00DD64EF">
            <w:pPr>
              <w:rPr>
                <w:bCs/>
                <w:sz w:val="22"/>
                <w:szCs w:val="22"/>
              </w:rPr>
            </w:pPr>
          </w:p>
          <w:p w14:paraId="40520641" w14:textId="33D0BDC5" w:rsidR="00F57C40" w:rsidRDefault="00F57C40" w:rsidP="00DD64EF">
            <w:pPr>
              <w:rPr>
                <w:bCs/>
                <w:sz w:val="22"/>
                <w:szCs w:val="22"/>
              </w:rPr>
            </w:pPr>
            <w:r>
              <w:rPr>
                <w:bCs/>
                <w:sz w:val="22"/>
                <w:szCs w:val="22"/>
              </w:rPr>
              <w:t xml:space="preserve">The Waste Operations Manager will ensure that a </w:t>
            </w:r>
            <w:r w:rsidR="00DD6922">
              <w:rPr>
                <w:bCs/>
                <w:sz w:val="22"/>
                <w:szCs w:val="22"/>
              </w:rPr>
              <w:t>training needs analysis is undertaken</w:t>
            </w:r>
            <w:r w:rsidR="00ED14FC">
              <w:rPr>
                <w:bCs/>
                <w:sz w:val="22"/>
                <w:szCs w:val="22"/>
              </w:rPr>
              <w:t xml:space="preserve"> for operational staff</w:t>
            </w:r>
            <w:r w:rsidR="00DD6922">
              <w:rPr>
                <w:bCs/>
                <w:sz w:val="22"/>
                <w:szCs w:val="22"/>
              </w:rPr>
              <w:t xml:space="preserve">, and a </w:t>
            </w:r>
            <w:r>
              <w:rPr>
                <w:bCs/>
                <w:sz w:val="22"/>
                <w:szCs w:val="22"/>
              </w:rPr>
              <w:t>comprehensive training programme is developed</w:t>
            </w:r>
            <w:r w:rsidR="00DD6922">
              <w:rPr>
                <w:bCs/>
                <w:sz w:val="22"/>
                <w:szCs w:val="22"/>
              </w:rPr>
              <w:t xml:space="preserve"> and agreed</w:t>
            </w:r>
            <w:r w:rsidR="00ED14FC">
              <w:rPr>
                <w:bCs/>
                <w:sz w:val="22"/>
                <w:szCs w:val="22"/>
              </w:rPr>
              <w:t>/approved</w:t>
            </w:r>
            <w:r>
              <w:rPr>
                <w:bCs/>
                <w:sz w:val="22"/>
                <w:szCs w:val="22"/>
              </w:rPr>
              <w:t xml:space="preserve"> with assistance from </w:t>
            </w:r>
            <w:r w:rsidR="00DD6922">
              <w:rPr>
                <w:bCs/>
                <w:sz w:val="22"/>
                <w:szCs w:val="22"/>
              </w:rPr>
              <w:t xml:space="preserve">Human Resources, </w:t>
            </w:r>
            <w:r w:rsidR="001851C3">
              <w:rPr>
                <w:bCs/>
                <w:sz w:val="22"/>
                <w:szCs w:val="22"/>
              </w:rPr>
              <w:t xml:space="preserve">the </w:t>
            </w:r>
            <w:r>
              <w:rPr>
                <w:bCs/>
                <w:sz w:val="22"/>
                <w:szCs w:val="22"/>
              </w:rPr>
              <w:t xml:space="preserve">Learning and Development </w:t>
            </w:r>
            <w:r w:rsidR="00DD6922">
              <w:rPr>
                <w:bCs/>
                <w:sz w:val="22"/>
                <w:szCs w:val="22"/>
              </w:rPr>
              <w:t xml:space="preserve">Team and the </w:t>
            </w:r>
            <w:r>
              <w:rPr>
                <w:bCs/>
                <w:sz w:val="22"/>
                <w:szCs w:val="22"/>
              </w:rPr>
              <w:t>Health and Safety Team</w:t>
            </w:r>
            <w:r w:rsidR="00DD6922">
              <w:rPr>
                <w:bCs/>
                <w:sz w:val="22"/>
                <w:szCs w:val="22"/>
              </w:rPr>
              <w:t>. This will</w:t>
            </w:r>
            <w:r>
              <w:rPr>
                <w:bCs/>
                <w:sz w:val="22"/>
                <w:szCs w:val="22"/>
              </w:rPr>
              <w:t xml:space="preserve"> ensure operational staff are provided with suitable training in an appropriate format that meets the needs of </w:t>
            </w:r>
            <w:r w:rsidR="00DD6922">
              <w:rPr>
                <w:bCs/>
                <w:sz w:val="22"/>
                <w:szCs w:val="22"/>
              </w:rPr>
              <w:t>officers</w:t>
            </w:r>
            <w:r>
              <w:rPr>
                <w:bCs/>
                <w:sz w:val="22"/>
                <w:szCs w:val="22"/>
              </w:rPr>
              <w:t xml:space="preserve"> and the service.</w:t>
            </w:r>
          </w:p>
          <w:p w14:paraId="4C05379E" w14:textId="7F338A40" w:rsidR="00184788" w:rsidRDefault="00184788" w:rsidP="00DD64EF">
            <w:pPr>
              <w:rPr>
                <w:bCs/>
                <w:sz w:val="22"/>
                <w:szCs w:val="22"/>
              </w:rPr>
            </w:pPr>
          </w:p>
          <w:p w14:paraId="642D5E09" w14:textId="02B8EB39" w:rsidR="0026640C" w:rsidRDefault="00184788" w:rsidP="00DD64EF">
            <w:pPr>
              <w:rPr>
                <w:bCs/>
                <w:sz w:val="22"/>
                <w:szCs w:val="22"/>
              </w:rPr>
            </w:pPr>
            <w:r>
              <w:rPr>
                <w:bCs/>
                <w:sz w:val="22"/>
                <w:szCs w:val="22"/>
              </w:rPr>
              <w:t>Furthermore, a</w:t>
            </w:r>
            <w:r w:rsidR="0026640C">
              <w:rPr>
                <w:bCs/>
                <w:sz w:val="22"/>
                <w:szCs w:val="22"/>
              </w:rPr>
              <w:t xml:space="preserve"> comprehensive</w:t>
            </w:r>
            <w:r w:rsidR="00F62C51">
              <w:rPr>
                <w:bCs/>
                <w:sz w:val="22"/>
                <w:szCs w:val="22"/>
              </w:rPr>
              <w:t xml:space="preserve"> central</w:t>
            </w:r>
            <w:r w:rsidR="0026640C">
              <w:rPr>
                <w:bCs/>
                <w:sz w:val="22"/>
                <w:szCs w:val="22"/>
              </w:rPr>
              <w:t xml:space="preserve"> training record will be developed </w:t>
            </w:r>
            <w:r w:rsidR="000E5F71">
              <w:rPr>
                <w:bCs/>
                <w:sz w:val="22"/>
                <w:szCs w:val="22"/>
              </w:rPr>
              <w:t xml:space="preserve">and maintained </w:t>
            </w:r>
            <w:r w:rsidR="0026640C">
              <w:rPr>
                <w:bCs/>
                <w:sz w:val="22"/>
                <w:szCs w:val="22"/>
              </w:rPr>
              <w:t>for all operational staff</w:t>
            </w:r>
            <w:r w:rsidR="001851C3">
              <w:rPr>
                <w:bCs/>
                <w:sz w:val="22"/>
                <w:szCs w:val="22"/>
              </w:rPr>
              <w:t>.</w:t>
            </w:r>
          </w:p>
          <w:p w14:paraId="221955F3" w14:textId="77777777" w:rsidR="00C77C07" w:rsidRDefault="00C77C07" w:rsidP="00DD64EF">
            <w:pPr>
              <w:rPr>
                <w:bCs/>
                <w:sz w:val="22"/>
                <w:szCs w:val="22"/>
              </w:rPr>
            </w:pPr>
          </w:p>
          <w:p w14:paraId="07D6FA7D" w14:textId="528BF43A" w:rsidR="0026640C" w:rsidRDefault="00C77C07" w:rsidP="00DD64EF">
            <w:pPr>
              <w:rPr>
                <w:bCs/>
                <w:sz w:val="22"/>
                <w:szCs w:val="22"/>
              </w:rPr>
            </w:pPr>
            <w:r>
              <w:rPr>
                <w:bCs/>
                <w:sz w:val="22"/>
                <w:szCs w:val="22"/>
              </w:rPr>
              <w:t>This record will include:</w:t>
            </w:r>
          </w:p>
          <w:p w14:paraId="5E254157" w14:textId="77777777" w:rsidR="00184788" w:rsidRDefault="00184788" w:rsidP="00DD64EF">
            <w:pPr>
              <w:rPr>
                <w:bCs/>
                <w:sz w:val="22"/>
                <w:szCs w:val="22"/>
              </w:rPr>
            </w:pPr>
          </w:p>
          <w:p w14:paraId="1B1312B7" w14:textId="5DA47961" w:rsidR="00C77C07" w:rsidRDefault="00C77C07" w:rsidP="00C77C07">
            <w:pPr>
              <w:pStyle w:val="ListParagraph"/>
              <w:numPr>
                <w:ilvl w:val="0"/>
                <w:numId w:val="14"/>
              </w:numPr>
              <w:rPr>
                <w:bCs/>
                <w:sz w:val="22"/>
                <w:szCs w:val="22"/>
              </w:rPr>
            </w:pPr>
            <w:r>
              <w:rPr>
                <w:bCs/>
                <w:sz w:val="22"/>
                <w:szCs w:val="22"/>
              </w:rPr>
              <w:t>Corporate Induction and site-specific induction training;</w:t>
            </w:r>
          </w:p>
          <w:p w14:paraId="2FE605D9" w14:textId="1D84AA4A" w:rsidR="00C77C07" w:rsidRDefault="00C77C07" w:rsidP="00C77C07">
            <w:pPr>
              <w:pStyle w:val="ListParagraph"/>
              <w:numPr>
                <w:ilvl w:val="0"/>
                <w:numId w:val="14"/>
              </w:numPr>
              <w:rPr>
                <w:bCs/>
                <w:sz w:val="22"/>
                <w:szCs w:val="22"/>
              </w:rPr>
            </w:pPr>
            <w:r>
              <w:rPr>
                <w:bCs/>
                <w:sz w:val="22"/>
                <w:szCs w:val="22"/>
              </w:rPr>
              <w:t>Corporate mandatory training;</w:t>
            </w:r>
          </w:p>
          <w:p w14:paraId="54548FD7" w14:textId="63611A89" w:rsidR="00C77C07" w:rsidRDefault="00C77C07" w:rsidP="00C77C07">
            <w:pPr>
              <w:pStyle w:val="ListParagraph"/>
              <w:numPr>
                <w:ilvl w:val="0"/>
                <w:numId w:val="14"/>
              </w:numPr>
              <w:rPr>
                <w:bCs/>
                <w:sz w:val="22"/>
                <w:szCs w:val="22"/>
              </w:rPr>
            </w:pPr>
            <w:r>
              <w:rPr>
                <w:bCs/>
                <w:sz w:val="22"/>
                <w:szCs w:val="22"/>
              </w:rPr>
              <w:t>Site</w:t>
            </w:r>
            <w:r w:rsidR="00F62C51">
              <w:rPr>
                <w:bCs/>
                <w:sz w:val="22"/>
                <w:szCs w:val="22"/>
              </w:rPr>
              <w:t>-</w:t>
            </w:r>
            <w:r>
              <w:rPr>
                <w:bCs/>
                <w:sz w:val="22"/>
                <w:szCs w:val="22"/>
              </w:rPr>
              <w:t xml:space="preserve">specific training – </w:t>
            </w:r>
            <w:r w:rsidR="00F62C51">
              <w:rPr>
                <w:bCs/>
                <w:sz w:val="22"/>
                <w:szCs w:val="22"/>
              </w:rPr>
              <w:t xml:space="preserve">i.e. </w:t>
            </w:r>
            <w:r>
              <w:rPr>
                <w:bCs/>
                <w:sz w:val="22"/>
                <w:szCs w:val="22"/>
              </w:rPr>
              <w:t>risk assessments/Safe Working Practices</w:t>
            </w:r>
            <w:r w:rsidR="00F62C51">
              <w:rPr>
                <w:bCs/>
                <w:sz w:val="22"/>
                <w:szCs w:val="22"/>
              </w:rPr>
              <w:t>/COS</w:t>
            </w:r>
            <w:r w:rsidR="003D0969">
              <w:rPr>
                <w:bCs/>
                <w:sz w:val="22"/>
                <w:szCs w:val="22"/>
              </w:rPr>
              <w:t>H</w:t>
            </w:r>
            <w:r w:rsidR="00F62C51">
              <w:rPr>
                <w:bCs/>
                <w:sz w:val="22"/>
                <w:szCs w:val="22"/>
              </w:rPr>
              <w:t>H</w:t>
            </w:r>
            <w:r w:rsidR="00831D79">
              <w:rPr>
                <w:bCs/>
                <w:sz w:val="22"/>
                <w:szCs w:val="22"/>
              </w:rPr>
              <w:t>/Toolbox Talks</w:t>
            </w:r>
            <w:r w:rsidR="00F62C51">
              <w:rPr>
                <w:bCs/>
                <w:sz w:val="22"/>
                <w:szCs w:val="22"/>
              </w:rPr>
              <w:t>;</w:t>
            </w:r>
          </w:p>
          <w:p w14:paraId="4EA59449" w14:textId="300B50FE" w:rsidR="00C77C07" w:rsidRDefault="00C77C07" w:rsidP="00C77C07">
            <w:pPr>
              <w:pStyle w:val="ListParagraph"/>
              <w:numPr>
                <w:ilvl w:val="0"/>
                <w:numId w:val="14"/>
              </w:numPr>
              <w:rPr>
                <w:bCs/>
                <w:sz w:val="22"/>
                <w:szCs w:val="22"/>
              </w:rPr>
            </w:pPr>
            <w:r>
              <w:rPr>
                <w:bCs/>
                <w:sz w:val="22"/>
                <w:szCs w:val="22"/>
              </w:rPr>
              <w:t>Health and Safety Training</w:t>
            </w:r>
            <w:r w:rsidR="00F62C51">
              <w:rPr>
                <w:bCs/>
                <w:sz w:val="22"/>
                <w:szCs w:val="22"/>
              </w:rPr>
              <w:t>;</w:t>
            </w:r>
          </w:p>
          <w:p w14:paraId="0C563723" w14:textId="3BBE5436" w:rsidR="00F62C51" w:rsidRDefault="00F62C51" w:rsidP="00C77C07">
            <w:pPr>
              <w:pStyle w:val="ListParagraph"/>
              <w:numPr>
                <w:ilvl w:val="0"/>
                <w:numId w:val="14"/>
              </w:numPr>
              <w:rPr>
                <w:bCs/>
                <w:sz w:val="22"/>
                <w:szCs w:val="22"/>
              </w:rPr>
            </w:pPr>
            <w:r>
              <w:rPr>
                <w:bCs/>
                <w:sz w:val="22"/>
                <w:szCs w:val="22"/>
              </w:rPr>
              <w:t>Any other role specific training undertaken.</w:t>
            </w:r>
          </w:p>
          <w:p w14:paraId="2DF861EB" w14:textId="07161BBA" w:rsidR="00C77C07" w:rsidRDefault="00C77C07" w:rsidP="00C77C07">
            <w:pPr>
              <w:rPr>
                <w:bCs/>
                <w:sz w:val="22"/>
                <w:szCs w:val="22"/>
              </w:rPr>
            </w:pPr>
          </w:p>
          <w:p w14:paraId="4FC8A975" w14:textId="23607510" w:rsidR="001311F8" w:rsidRPr="00961CFE" w:rsidRDefault="000E5F71" w:rsidP="008404A9">
            <w:pPr>
              <w:rPr>
                <w:b/>
                <w:sz w:val="22"/>
                <w:szCs w:val="22"/>
              </w:rPr>
            </w:pPr>
            <w:r>
              <w:rPr>
                <w:bCs/>
                <w:sz w:val="22"/>
                <w:szCs w:val="22"/>
              </w:rPr>
              <w:t>Furthermore, the record will be able to quickly identify training gaps that exist for an</w:t>
            </w:r>
            <w:r w:rsidR="008404A9">
              <w:rPr>
                <w:bCs/>
                <w:sz w:val="22"/>
                <w:szCs w:val="22"/>
              </w:rPr>
              <w:t>y individual and all training undertaken will be evidenced by the retention of an attendance record and/or training certificate.</w:t>
            </w: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61A744C4" w14:textId="77777777" w:rsidR="001851C3" w:rsidRPr="00D02570" w:rsidRDefault="001851C3" w:rsidP="001311F8">
            <w:pPr>
              <w:jc w:val="center"/>
              <w:rPr>
                <w:bCs/>
                <w:sz w:val="22"/>
                <w:szCs w:val="22"/>
              </w:rPr>
            </w:pPr>
            <w:r w:rsidRPr="00D02570">
              <w:rPr>
                <w:bCs/>
                <w:sz w:val="22"/>
                <w:szCs w:val="22"/>
              </w:rPr>
              <w:lastRenderedPageBreak/>
              <w:t>Russell Hutchinson</w:t>
            </w:r>
          </w:p>
          <w:p w14:paraId="282EF973" w14:textId="77777777" w:rsidR="001851C3" w:rsidRPr="00D02570" w:rsidRDefault="001851C3" w:rsidP="001311F8">
            <w:pPr>
              <w:jc w:val="center"/>
              <w:rPr>
                <w:bCs/>
                <w:sz w:val="22"/>
                <w:szCs w:val="22"/>
              </w:rPr>
            </w:pPr>
          </w:p>
          <w:p w14:paraId="20BADC53" w14:textId="77777777" w:rsidR="001851C3" w:rsidRPr="00D02570" w:rsidRDefault="001851C3" w:rsidP="001311F8">
            <w:pPr>
              <w:jc w:val="center"/>
              <w:rPr>
                <w:bCs/>
                <w:sz w:val="22"/>
                <w:szCs w:val="22"/>
              </w:rPr>
            </w:pPr>
          </w:p>
          <w:p w14:paraId="1340FFC4" w14:textId="77777777" w:rsidR="001851C3" w:rsidRPr="00D02570" w:rsidRDefault="00DD64EF" w:rsidP="001311F8">
            <w:pPr>
              <w:jc w:val="center"/>
              <w:rPr>
                <w:bCs/>
                <w:sz w:val="22"/>
                <w:szCs w:val="22"/>
              </w:rPr>
            </w:pPr>
            <w:r w:rsidRPr="00D02570">
              <w:rPr>
                <w:bCs/>
                <w:sz w:val="22"/>
                <w:szCs w:val="22"/>
              </w:rPr>
              <w:t>Jan 2023</w:t>
            </w:r>
          </w:p>
          <w:p w14:paraId="158BAD2F" w14:textId="77777777" w:rsidR="001311F8" w:rsidRPr="00D02570" w:rsidRDefault="001851C3" w:rsidP="001311F8">
            <w:pPr>
              <w:jc w:val="center"/>
              <w:rPr>
                <w:bCs/>
                <w:sz w:val="22"/>
                <w:szCs w:val="22"/>
              </w:rPr>
            </w:pPr>
            <w:r w:rsidRPr="00D02570">
              <w:rPr>
                <w:bCs/>
                <w:sz w:val="22"/>
                <w:szCs w:val="22"/>
              </w:rPr>
              <w:t>(Training Needs Analysis)</w:t>
            </w:r>
          </w:p>
          <w:p w14:paraId="7E9A8EB9" w14:textId="77777777" w:rsidR="001851C3" w:rsidRPr="00D02570" w:rsidRDefault="001851C3" w:rsidP="001311F8">
            <w:pPr>
              <w:jc w:val="center"/>
              <w:rPr>
                <w:bCs/>
                <w:sz w:val="22"/>
                <w:szCs w:val="22"/>
              </w:rPr>
            </w:pPr>
          </w:p>
          <w:p w14:paraId="791FDA5E" w14:textId="3A945F84" w:rsidR="001851C3" w:rsidRDefault="001851C3" w:rsidP="001311F8">
            <w:pPr>
              <w:jc w:val="center"/>
              <w:rPr>
                <w:bCs/>
                <w:sz w:val="22"/>
                <w:szCs w:val="22"/>
              </w:rPr>
            </w:pPr>
          </w:p>
          <w:p w14:paraId="692122FE" w14:textId="77777777" w:rsidR="00726C12" w:rsidRPr="00D02570" w:rsidRDefault="00726C12" w:rsidP="001311F8">
            <w:pPr>
              <w:jc w:val="center"/>
              <w:rPr>
                <w:bCs/>
                <w:sz w:val="22"/>
                <w:szCs w:val="22"/>
              </w:rPr>
            </w:pPr>
          </w:p>
          <w:p w14:paraId="7CD893D2" w14:textId="1BABC797" w:rsidR="001851C3" w:rsidRPr="00D02570" w:rsidRDefault="001851C3" w:rsidP="001311F8">
            <w:pPr>
              <w:jc w:val="center"/>
              <w:rPr>
                <w:bCs/>
                <w:sz w:val="22"/>
                <w:szCs w:val="22"/>
              </w:rPr>
            </w:pPr>
          </w:p>
          <w:p w14:paraId="77419A36" w14:textId="27E51861" w:rsidR="001851C3" w:rsidRPr="00D02570" w:rsidRDefault="001851C3" w:rsidP="001311F8">
            <w:pPr>
              <w:jc w:val="center"/>
              <w:rPr>
                <w:bCs/>
                <w:sz w:val="22"/>
                <w:szCs w:val="22"/>
              </w:rPr>
            </w:pPr>
            <w:r w:rsidRPr="00D02570">
              <w:rPr>
                <w:bCs/>
                <w:sz w:val="22"/>
                <w:szCs w:val="22"/>
              </w:rPr>
              <w:t>March 2023</w:t>
            </w:r>
          </w:p>
          <w:p w14:paraId="61D1057F" w14:textId="424D6534" w:rsidR="001851C3" w:rsidRPr="00D02570" w:rsidRDefault="001851C3" w:rsidP="001311F8">
            <w:pPr>
              <w:jc w:val="center"/>
              <w:rPr>
                <w:bCs/>
                <w:sz w:val="22"/>
                <w:szCs w:val="22"/>
              </w:rPr>
            </w:pPr>
            <w:r w:rsidRPr="00D02570">
              <w:rPr>
                <w:bCs/>
                <w:sz w:val="22"/>
                <w:szCs w:val="22"/>
              </w:rPr>
              <w:t>(Training Programme)</w:t>
            </w:r>
          </w:p>
          <w:p w14:paraId="2E304625" w14:textId="0CFFD382" w:rsidR="001851C3" w:rsidRPr="00D02570" w:rsidRDefault="001851C3" w:rsidP="001311F8">
            <w:pPr>
              <w:jc w:val="center"/>
              <w:rPr>
                <w:bCs/>
                <w:sz w:val="22"/>
                <w:szCs w:val="22"/>
              </w:rPr>
            </w:pPr>
          </w:p>
          <w:p w14:paraId="3F38D614" w14:textId="4B0BA64E" w:rsidR="001851C3" w:rsidRPr="00D02570" w:rsidRDefault="001851C3" w:rsidP="001851C3">
            <w:pPr>
              <w:jc w:val="center"/>
              <w:rPr>
                <w:bCs/>
                <w:sz w:val="22"/>
                <w:szCs w:val="22"/>
              </w:rPr>
            </w:pPr>
          </w:p>
          <w:p w14:paraId="18F7EE48" w14:textId="7A7D01DD" w:rsidR="001851C3" w:rsidRPr="00D02570" w:rsidRDefault="001851C3" w:rsidP="001851C3">
            <w:pPr>
              <w:jc w:val="center"/>
              <w:rPr>
                <w:bCs/>
                <w:sz w:val="22"/>
                <w:szCs w:val="22"/>
              </w:rPr>
            </w:pPr>
          </w:p>
          <w:p w14:paraId="28BD86F4" w14:textId="09EF084C" w:rsidR="001851C3" w:rsidRPr="00D02570" w:rsidRDefault="001851C3" w:rsidP="001851C3">
            <w:pPr>
              <w:jc w:val="center"/>
              <w:rPr>
                <w:bCs/>
                <w:sz w:val="22"/>
                <w:szCs w:val="22"/>
              </w:rPr>
            </w:pPr>
          </w:p>
          <w:p w14:paraId="321E144A" w14:textId="37485486" w:rsidR="001851C3" w:rsidRDefault="001851C3" w:rsidP="001851C3">
            <w:pPr>
              <w:jc w:val="center"/>
              <w:rPr>
                <w:bCs/>
                <w:sz w:val="22"/>
                <w:szCs w:val="22"/>
              </w:rPr>
            </w:pPr>
          </w:p>
          <w:p w14:paraId="6CDF61E2" w14:textId="50BB06B3" w:rsidR="00726C12" w:rsidRDefault="00726C12" w:rsidP="001851C3">
            <w:pPr>
              <w:jc w:val="center"/>
              <w:rPr>
                <w:bCs/>
                <w:sz w:val="22"/>
                <w:szCs w:val="22"/>
              </w:rPr>
            </w:pPr>
          </w:p>
          <w:p w14:paraId="02798C9E" w14:textId="77777777" w:rsidR="001851C3" w:rsidRPr="00D02570" w:rsidRDefault="001851C3" w:rsidP="001851C3">
            <w:pPr>
              <w:jc w:val="center"/>
              <w:rPr>
                <w:bCs/>
                <w:sz w:val="22"/>
                <w:szCs w:val="22"/>
              </w:rPr>
            </w:pPr>
            <w:r w:rsidRPr="00D02570">
              <w:rPr>
                <w:bCs/>
                <w:sz w:val="22"/>
                <w:szCs w:val="22"/>
              </w:rPr>
              <w:t>March 2023</w:t>
            </w:r>
          </w:p>
          <w:p w14:paraId="0C144A97" w14:textId="2D23A207" w:rsidR="001851C3" w:rsidRPr="00D02570" w:rsidRDefault="001851C3" w:rsidP="001851C3">
            <w:pPr>
              <w:jc w:val="center"/>
              <w:rPr>
                <w:bCs/>
                <w:sz w:val="22"/>
                <w:szCs w:val="22"/>
              </w:rPr>
            </w:pPr>
            <w:r w:rsidRPr="00D02570">
              <w:rPr>
                <w:bCs/>
                <w:sz w:val="22"/>
                <w:szCs w:val="22"/>
              </w:rPr>
              <w:t>(Training Records)</w:t>
            </w:r>
          </w:p>
          <w:p w14:paraId="4D61E271" w14:textId="77777777" w:rsidR="001851C3" w:rsidRDefault="001851C3" w:rsidP="001311F8">
            <w:pPr>
              <w:jc w:val="center"/>
              <w:rPr>
                <w:b/>
                <w:sz w:val="22"/>
                <w:szCs w:val="22"/>
              </w:rPr>
            </w:pPr>
          </w:p>
          <w:p w14:paraId="0D78EA46" w14:textId="77777777" w:rsidR="001851C3" w:rsidRDefault="001851C3" w:rsidP="001311F8">
            <w:pPr>
              <w:jc w:val="center"/>
              <w:rPr>
                <w:b/>
                <w:sz w:val="22"/>
                <w:szCs w:val="22"/>
              </w:rPr>
            </w:pPr>
          </w:p>
          <w:p w14:paraId="55C3798B" w14:textId="77777777" w:rsidR="001851C3" w:rsidRDefault="001851C3" w:rsidP="001311F8">
            <w:pPr>
              <w:jc w:val="center"/>
              <w:rPr>
                <w:b/>
                <w:sz w:val="22"/>
                <w:szCs w:val="22"/>
              </w:rPr>
            </w:pPr>
          </w:p>
          <w:p w14:paraId="6019C0F9" w14:textId="72C04928" w:rsidR="001851C3" w:rsidRPr="00961CFE" w:rsidRDefault="001851C3" w:rsidP="001311F8">
            <w:pPr>
              <w:jc w:val="center"/>
              <w:rPr>
                <w:b/>
                <w:sz w:val="22"/>
                <w:szCs w:val="22"/>
              </w:rPr>
            </w:pPr>
          </w:p>
        </w:tc>
      </w:tr>
      <w:tr w:rsidR="005E23D6" w:rsidRPr="00AC0970" w14:paraId="49E9ADE5" w14:textId="77777777" w:rsidTr="00D64E1C">
        <w:tc>
          <w:tcPr>
            <w:tcW w:w="710" w:type="dxa"/>
            <w:tcBorders>
              <w:top w:val="single" w:sz="6" w:space="0" w:color="auto"/>
              <w:bottom w:val="single" w:sz="4" w:space="0" w:color="auto"/>
              <w:right w:val="nil"/>
            </w:tcBorders>
            <w:shd w:val="clear" w:color="auto" w:fill="auto"/>
          </w:tcPr>
          <w:p w14:paraId="0C0976E1" w14:textId="3B49F638" w:rsidR="005E23D6" w:rsidRDefault="0037579C" w:rsidP="001311F8">
            <w:pPr>
              <w:jc w:val="center"/>
              <w:rPr>
                <w:b/>
                <w:sz w:val="20"/>
                <w:szCs w:val="20"/>
              </w:rPr>
            </w:pPr>
            <w:r>
              <w:rPr>
                <w:b/>
                <w:sz w:val="20"/>
                <w:szCs w:val="20"/>
              </w:rPr>
              <w:lastRenderedPageBreak/>
              <w:t>9</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454ECC7E" w14:textId="77777777" w:rsidR="005E23D6" w:rsidRPr="001C4DE7" w:rsidRDefault="005E23D6" w:rsidP="005E23D6">
            <w:pPr>
              <w:rPr>
                <w:sz w:val="22"/>
                <w:szCs w:val="22"/>
              </w:rPr>
            </w:pPr>
            <w:r w:rsidRPr="001C4DE7">
              <w:rPr>
                <w:sz w:val="22"/>
                <w:szCs w:val="22"/>
              </w:rPr>
              <w:t>Information on near misses, accidents and incidents can be used to develop solutions to potential risks and as such these figures are regularly reported to the Council’s Health and Safety Officer.</w:t>
            </w:r>
          </w:p>
          <w:p w14:paraId="7B07C613" w14:textId="77777777" w:rsidR="005E23D6" w:rsidRPr="001C4DE7" w:rsidRDefault="005E23D6" w:rsidP="005E23D6">
            <w:pPr>
              <w:rPr>
                <w:sz w:val="22"/>
                <w:szCs w:val="22"/>
              </w:rPr>
            </w:pPr>
          </w:p>
          <w:p w14:paraId="7446D1F7" w14:textId="77777777" w:rsidR="005E23D6" w:rsidRPr="001C4DE7" w:rsidRDefault="005E23D6" w:rsidP="005E23D6">
            <w:pPr>
              <w:rPr>
                <w:sz w:val="22"/>
                <w:szCs w:val="22"/>
              </w:rPr>
            </w:pPr>
            <w:r w:rsidRPr="001C4DE7">
              <w:rPr>
                <w:sz w:val="22"/>
                <w:szCs w:val="22"/>
              </w:rPr>
              <w:t>Testing highlighted that there has been a dramatic decrease in the number of near misses reported since the Waste Service was brought in house with average figures of 20 events reported monthly by the previous providers in the 12 months prior to contract end decreasing to only 2 events over the period June to November 2022.</w:t>
            </w:r>
          </w:p>
          <w:p w14:paraId="5BF1F5BA" w14:textId="77777777" w:rsidR="005E23D6" w:rsidRPr="001C4DE7" w:rsidRDefault="005E23D6" w:rsidP="005E23D6">
            <w:pPr>
              <w:rPr>
                <w:sz w:val="22"/>
                <w:szCs w:val="22"/>
              </w:rPr>
            </w:pPr>
          </w:p>
          <w:p w14:paraId="6C6CCA4B" w14:textId="77777777" w:rsidR="005E23D6" w:rsidRPr="001C4DE7" w:rsidRDefault="005E23D6" w:rsidP="005E23D6">
            <w:pPr>
              <w:rPr>
                <w:sz w:val="22"/>
                <w:szCs w:val="22"/>
              </w:rPr>
            </w:pPr>
            <w:r w:rsidRPr="001C4DE7">
              <w:rPr>
                <w:sz w:val="22"/>
                <w:szCs w:val="22"/>
              </w:rPr>
              <w:t>Furthermore, there is evidence that a RIDDOR reportable accident was not reported to the Health and Safety Officer until a month after the event.</w:t>
            </w:r>
          </w:p>
          <w:p w14:paraId="24998467" w14:textId="77777777" w:rsidR="005E23D6" w:rsidRPr="001C4DE7" w:rsidRDefault="005E23D6" w:rsidP="005E23D6">
            <w:pPr>
              <w:rPr>
                <w:sz w:val="22"/>
                <w:szCs w:val="22"/>
              </w:rPr>
            </w:pPr>
          </w:p>
          <w:p w14:paraId="30791F49" w14:textId="77777777" w:rsidR="005E23D6" w:rsidRPr="001C4DE7" w:rsidRDefault="005E23D6" w:rsidP="005E23D6">
            <w:pPr>
              <w:rPr>
                <w:bCs/>
                <w:sz w:val="22"/>
                <w:szCs w:val="22"/>
                <w:lang w:val="en-US" w:eastAsia="en-GB"/>
              </w:rPr>
            </w:pPr>
            <w:r w:rsidRPr="001C4DE7">
              <w:rPr>
                <w:bCs/>
                <w:sz w:val="22"/>
                <w:szCs w:val="22"/>
                <w:lang w:val="en-US" w:eastAsia="en-GB"/>
              </w:rPr>
              <w:t>Depot staff need to be briefed as soon as possible to ensure that all staff are aware of the requirement to report all near misses, accidents and incidents as soon as possible after an event has occurred.</w:t>
            </w:r>
          </w:p>
          <w:p w14:paraId="62225F77" w14:textId="77777777" w:rsidR="005E23D6" w:rsidRPr="001C4DE7" w:rsidRDefault="005E23D6" w:rsidP="001311F8">
            <w:pPr>
              <w:rPr>
                <w:sz w:val="22"/>
                <w:szCs w:val="22"/>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2ADAE948" w14:textId="351B34FF" w:rsidR="0033305D" w:rsidRDefault="0033305D" w:rsidP="00DD64EF">
            <w:pPr>
              <w:rPr>
                <w:bCs/>
                <w:sz w:val="22"/>
                <w:szCs w:val="22"/>
              </w:rPr>
            </w:pPr>
            <w:r>
              <w:rPr>
                <w:bCs/>
                <w:sz w:val="22"/>
                <w:szCs w:val="22"/>
              </w:rPr>
              <w:t xml:space="preserve">The Waste Operation Manager will liaise with the Health and Safety </w:t>
            </w:r>
            <w:r w:rsidR="00D02570">
              <w:rPr>
                <w:bCs/>
                <w:sz w:val="22"/>
                <w:szCs w:val="22"/>
              </w:rPr>
              <w:t>Team to identify and clarify the level and standard of reporting expected for near misses, accidents and incidents. Once established this information should be shared across the whole service to ensure all staff are aware of their responsibility to report incidents and know how to do so.</w:t>
            </w:r>
          </w:p>
          <w:p w14:paraId="2812B89C" w14:textId="77777777" w:rsidR="0028668A" w:rsidRPr="00B95406" w:rsidRDefault="0028668A" w:rsidP="00DD64EF">
            <w:pPr>
              <w:rPr>
                <w:bCs/>
                <w:sz w:val="22"/>
                <w:szCs w:val="22"/>
              </w:rPr>
            </w:pPr>
          </w:p>
          <w:p w14:paraId="7EFE1256" w14:textId="2CB2A437" w:rsidR="00DD64EF" w:rsidRPr="00B95406" w:rsidRDefault="00D02570" w:rsidP="00DD64EF">
            <w:pPr>
              <w:rPr>
                <w:bCs/>
                <w:sz w:val="22"/>
                <w:szCs w:val="22"/>
              </w:rPr>
            </w:pPr>
            <w:r>
              <w:rPr>
                <w:bCs/>
                <w:sz w:val="22"/>
                <w:szCs w:val="22"/>
              </w:rPr>
              <w:t>Furthermore, the Waste Operations Manager will ensure that all RIDDOR reportable accidents are reported to the Health and Safety Team as soon as possible after the incident has occurred.</w:t>
            </w:r>
          </w:p>
          <w:p w14:paraId="5BB54E3E" w14:textId="783495DA" w:rsidR="005E23D6" w:rsidRPr="00961CFE" w:rsidRDefault="005E23D6" w:rsidP="00DD64EF">
            <w:pPr>
              <w:rPr>
                <w:b/>
                <w:sz w:val="22"/>
                <w:szCs w:val="22"/>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51001ED6" w14:textId="77777777" w:rsidR="00D02570" w:rsidRPr="00D02570" w:rsidRDefault="00D02570" w:rsidP="00D02570">
            <w:pPr>
              <w:jc w:val="center"/>
              <w:rPr>
                <w:bCs/>
                <w:sz w:val="22"/>
                <w:szCs w:val="22"/>
              </w:rPr>
            </w:pPr>
            <w:r w:rsidRPr="00D02570">
              <w:rPr>
                <w:bCs/>
                <w:sz w:val="22"/>
                <w:szCs w:val="22"/>
              </w:rPr>
              <w:t>Russell Hutchinson</w:t>
            </w:r>
          </w:p>
          <w:p w14:paraId="54764737" w14:textId="77777777" w:rsidR="00D02570" w:rsidRPr="00D02570" w:rsidRDefault="00D02570" w:rsidP="00D02570">
            <w:pPr>
              <w:rPr>
                <w:bCs/>
                <w:sz w:val="22"/>
                <w:szCs w:val="22"/>
              </w:rPr>
            </w:pPr>
          </w:p>
          <w:p w14:paraId="330C1B7C" w14:textId="36AD4CB7" w:rsidR="00D02570" w:rsidRPr="00D02570" w:rsidRDefault="00D02570" w:rsidP="00D02570">
            <w:pPr>
              <w:jc w:val="center"/>
              <w:rPr>
                <w:bCs/>
                <w:sz w:val="22"/>
                <w:szCs w:val="22"/>
              </w:rPr>
            </w:pPr>
            <w:r w:rsidRPr="00D02570">
              <w:rPr>
                <w:bCs/>
                <w:sz w:val="22"/>
                <w:szCs w:val="22"/>
              </w:rPr>
              <w:t>Jan 2023</w:t>
            </w:r>
          </w:p>
          <w:p w14:paraId="55877D95" w14:textId="77777777" w:rsidR="005E23D6" w:rsidRPr="00961CFE" w:rsidRDefault="005E23D6" w:rsidP="001311F8">
            <w:pPr>
              <w:jc w:val="center"/>
              <w:rPr>
                <w:b/>
                <w:sz w:val="22"/>
                <w:szCs w:val="22"/>
              </w:rPr>
            </w:pPr>
          </w:p>
        </w:tc>
      </w:tr>
      <w:tr w:rsidR="001311F8" w:rsidRPr="00AC0970" w14:paraId="44813F76" w14:textId="77777777" w:rsidTr="00D64E1C">
        <w:tc>
          <w:tcPr>
            <w:tcW w:w="710" w:type="dxa"/>
            <w:tcBorders>
              <w:top w:val="single" w:sz="6" w:space="0" w:color="auto"/>
              <w:bottom w:val="single" w:sz="4" w:space="0" w:color="auto"/>
              <w:right w:val="nil"/>
            </w:tcBorders>
            <w:shd w:val="clear" w:color="auto" w:fill="auto"/>
          </w:tcPr>
          <w:p w14:paraId="2067E59A" w14:textId="1FB1CCFC" w:rsidR="001311F8" w:rsidRDefault="0037579C" w:rsidP="001311F8">
            <w:pPr>
              <w:jc w:val="center"/>
              <w:rPr>
                <w:b/>
                <w:sz w:val="20"/>
                <w:szCs w:val="20"/>
              </w:rPr>
            </w:pPr>
            <w:r>
              <w:rPr>
                <w:b/>
                <w:sz w:val="20"/>
                <w:szCs w:val="20"/>
              </w:rPr>
              <w:t>10</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2D6C6ABC" w14:textId="77777777" w:rsidR="001311F8" w:rsidRPr="001C4DE7" w:rsidRDefault="001311F8" w:rsidP="001311F8">
            <w:pPr>
              <w:rPr>
                <w:sz w:val="22"/>
                <w:szCs w:val="22"/>
                <w:lang w:val="en-US" w:eastAsia="en-GB"/>
              </w:rPr>
            </w:pPr>
            <w:r w:rsidRPr="001C4DE7">
              <w:rPr>
                <w:sz w:val="22"/>
                <w:szCs w:val="22"/>
              </w:rPr>
              <w:t>Testing identified that a level of supervisory check is being undertaken however, there is no formal approach to how checks are conducted or how issues are escalated.</w:t>
            </w:r>
          </w:p>
          <w:p w14:paraId="3347721C" w14:textId="77777777" w:rsidR="001311F8" w:rsidRPr="001C4DE7" w:rsidRDefault="001311F8" w:rsidP="001311F8">
            <w:pPr>
              <w:rPr>
                <w:sz w:val="22"/>
                <w:szCs w:val="22"/>
                <w:lang w:val="en-US" w:eastAsia="en-GB"/>
              </w:rPr>
            </w:pPr>
          </w:p>
          <w:p w14:paraId="56F15E68" w14:textId="77777777" w:rsidR="001311F8" w:rsidRPr="001C4DE7" w:rsidRDefault="001311F8" w:rsidP="001311F8">
            <w:pPr>
              <w:rPr>
                <w:sz w:val="22"/>
                <w:szCs w:val="22"/>
              </w:rPr>
            </w:pPr>
            <w:r w:rsidRPr="001C4DE7">
              <w:rPr>
                <w:sz w:val="22"/>
                <w:szCs w:val="22"/>
              </w:rPr>
              <w:t>To ensure high standards of service are achieved and ongoing monitoring is evidenced, a review of supervisory checks should be undertaken to ensure that all essential high-risk areas i.e. correct use of PPE, correct operational procedures evidenced, health and safety considerations are incorporated.</w:t>
            </w:r>
          </w:p>
          <w:p w14:paraId="04BFAB81" w14:textId="77777777" w:rsidR="001311F8" w:rsidRPr="001C4DE7" w:rsidRDefault="001311F8" w:rsidP="001311F8">
            <w:pPr>
              <w:rPr>
                <w:sz w:val="22"/>
                <w:szCs w:val="22"/>
              </w:rPr>
            </w:pPr>
          </w:p>
          <w:p w14:paraId="482320AC" w14:textId="77777777" w:rsidR="001311F8" w:rsidRPr="001C4DE7" w:rsidRDefault="001311F8" w:rsidP="001311F8">
            <w:pPr>
              <w:rPr>
                <w:sz w:val="22"/>
                <w:szCs w:val="22"/>
              </w:rPr>
            </w:pPr>
            <w:r w:rsidRPr="001C4DE7">
              <w:rPr>
                <w:sz w:val="22"/>
                <w:szCs w:val="22"/>
              </w:rPr>
              <w:lastRenderedPageBreak/>
              <w:t>Furthermore, checks should be conducted on a regular basis, evidence of checks retained, and any serious issues escalated for remedial action.</w:t>
            </w:r>
          </w:p>
          <w:p w14:paraId="4CE001F0" w14:textId="77777777" w:rsidR="001311F8" w:rsidRPr="001C4DE7" w:rsidRDefault="001311F8" w:rsidP="001311F8">
            <w:pPr>
              <w:rPr>
                <w:sz w:val="22"/>
                <w:szCs w:val="22"/>
                <w:lang w:val="en-US" w:eastAsia="en-GB"/>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38043136" w14:textId="1F62627D" w:rsidR="005E4C3F" w:rsidRDefault="005E4C3F" w:rsidP="00F21E23">
            <w:pPr>
              <w:rPr>
                <w:bCs/>
                <w:sz w:val="22"/>
                <w:szCs w:val="22"/>
              </w:rPr>
            </w:pPr>
            <w:r>
              <w:rPr>
                <w:bCs/>
                <w:sz w:val="22"/>
                <w:szCs w:val="22"/>
              </w:rPr>
              <w:lastRenderedPageBreak/>
              <w:t>A robust Health and Safety check will be undertaken by the Waste Officers on a quarterly basis. A checklist is currently being developed for implementation in quarter 4</w:t>
            </w:r>
            <w:r w:rsidR="000A6A62">
              <w:rPr>
                <w:bCs/>
                <w:sz w:val="22"/>
                <w:szCs w:val="22"/>
              </w:rPr>
              <w:t xml:space="preserve"> that will supplement the frequent supervisory checks currently in place conducted by the Operational Supervisors.</w:t>
            </w:r>
          </w:p>
          <w:p w14:paraId="38948A7C" w14:textId="35919768" w:rsidR="000A6A62" w:rsidRDefault="000A6A62" w:rsidP="00F21E23">
            <w:pPr>
              <w:rPr>
                <w:bCs/>
                <w:sz w:val="22"/>
                <w:szCs w:val="22"/>
              </w:rPr>
            </w:pPr>
          </w:p>
          <w:p w14:paraId="2D6A3AE3" w14:textId="78CBE44C" w:rsidR="000A6A62" w:rsidRDefault="000A6A62" w:rsidP="00F21E23">
            <w:pPr>
              <w:rPr>
                <w:bCs/>
                <w:sz w:val="22"/>
                <w:szCs w:val="22"/>
              </w:rPr>
            </w:pPr>
            <w:r>
              <w:rPr>
                <w:bCs/>
                <w:sz w:val="22"/>
                <w:szCs w:val="22"/>
              </w:rPr>
              <w:t xml:space="preserve">Additionally, written procedures will be developed to support the checks undertaken </w:t>
            </w:r>
            <w:r w:rsidR="008444F6">
              <w:rPr>
                <w:bCs/>
                <w:sz w:val="22"/>
                <w:szCs w:val="22"/>
              </w:rPr>
              <w:t>and</w:t>
            </w:r>
            <w:r>
              <w:rPr>
                <w:bCs/>
                <w:sz w:val="22"/>
                <w:szCs w:val="22"/>
              </w:rPr>
              <w:t xml:space="preserve"> will outline:</w:t>
            </w:r>
          </w:p>
          <w:p w14:paraId="3B14D37F" w14:textId="52E4E80D" w:rsidR="000A6A62" w:rsidRDefault="000A6A62" w:rsidP="000A6A62">
            <w:pPr>
              <w:pStyle w:val="ListParagraph"/>
              <w:numPr>
                <w:ilvl w:val="0"/>
                <w:numId w:val="15"/>
              </w:numPr>
              <w:rPr>
                <w:bCs/>
                <w:sz w:val="22"/>
                <w:szCs w:val="22"/>
              </w:rPr>
            </w:pPr>
            <w:r>
              <w:rPr>
                <w:bCs/>
                <w:sz w:val="22"/>
                <w:szCs w:val="22"/>
              </w:rPr>
              <w:t>The level of checks to be conducted</w:t>
            </w:r>
          </w:p>
          <w:p w14:paraId="32A719BC" w14:textId="0987B7C0" w:rsidR="000A6A62" w:rsidRDefault="000A6A62" w:rsidP="000A6A62">
            <w:pPr>
              <w:pStyle w:val="ListParagraph"/>
              <w:numPr>
                <w:ilvl w:val="0"/>
                <w:numId w:val="15"/>
              </w:numPr>
              <w:rPr>
                <w:bCs/>
                <w:sz w:val="22"/>
                <w:szCs w:val="22"/>
              </w:rPr>
            </w:pPr>
            <w:r>
              <w:rPr>
                <w:bCs/>
                <w:sz w:val="22"/>
                <w:szCs w:val="22"/>
              </w:rPr>
              <w:t>The frequency of checks</w:t>
            </w:r>
          </w:p>
          <w:p w14:paraId="36A0F07B" w14:textId="208FB76F" w:rsidR="000A6A62" w:rsidRDefault="000A6A62" w:rsidP="000A6A62">
            <w:pPr>
              <w:pStyle w:val="ListParagraph"/>
              <w:numPr>
                <w:ilvl w:val="0"/>
                <w:numId w:val="15"/>
              </w:numPr>
              <w:rPr>
                <w:bCs/>
                <w:sz w:val="22"/>
                <w:szCs w:val="22"/>
              </w:rPr>
            </w:pPr>
            <w:r>
              <w:rPr>
                <w:bCs/>
                <w:sz w:val="22"/>
                <w:szCs w:val="22"/>
              </w:rPr>
              <w:lastRenderedPageBreak/>
              <w:t>The need to retain evidence of checks undertaken</w:t>
            </w:r>
          </w:p>
          <w:p w14:paraId="447CE33B" w14:textId="55CE66AC" w:rsidR="000A6A62" w:rsidRPr="000A6A62" w:rsidRDefault="000A6A62" w:rsidP="000A6A62">
            <w:pPr>
              <w:pStyle w:val="ListParagraph"/>
              <w:numPr>
                <w:ilvl w:val="0"/>
                <w:numId w:val="15"/>
              </w:numPr>
              <w:rPr>
                <w:bCs/>
                <w:sz w:val="22"/>
                <w:szCs w:val="22"/>
              </w:rPr>
            </w:pPr>
            <w:r>
              <w:rPr>
                <w:bCs/>
                <w:sz w:val="22"/>
                <w:szCs w:val="22"/>
              </w:rPr>
              <w:t>The escalation process for any breaches identified.</w:t>
            </w:r>
          </w:p>
          <w:p w14:paraId="48B7287B" w14:textId="6A45B969" w:rsidR="001311F8" w:rsidRPr="00961CFE" w:rsidRDefault="001311F8" w:rsidP="00F21E23">
            <w:pPr>
              <w:rPr>
                <w:b/>
                <w:sz w:val="22"/>
                <w:szCs w:val="22"/>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7D378811" w14:textId="77777777" w:rsidR="000A6A62" w:rsidRPr="00D02570" w:rsidRDefault="000A6A62" w:rsidP="000A6A62">
            <w:pPr>
              <w:jc w:val="center"/>
              <w:rPr>
                <w:bCs/>
                <w:sz w:val="22"/>
                <w:szCs w:val="22"/>
              </w:rPr>
            </w:pPr>
            <w:r w:rsidRPr="00D02570">
              <w:rPr>
                <w:bCs/>
                <w:sz w:val="22"/>
                <w:szCs w:val="22"/>
              </w:rPr>
              <w:lastRenderedPageBreak/>
              <w:t>Russell Hutchinson</w:t>
            </w:r>
          </w:p>
          <w:p w14:paraId="566BF9FF" w14:textId="77777777" w:rsidR="000A6A62" w:rsidRPr="00D02570" w:rsidRDefault="000A6A62" w:rsidP="000A6A62">
            <w:pPr>
              <w:rPr>
                <w:bCs/>
                <w:sz w:val="22"/>
                <w:szCs w:val="22"/>
              </w:rPr>
            </w:pPr>
          </w:p>
          <w:p w14:paraId="0762955D" w14:textId="565E3645" w:rsidR="000A6A62" w:rsidRPr="00D02570" w:rsidRDefault="000A6A62" w:rsidP="000A6A62">
            <w:pPr>
              <w:jc w:val="center"/>
              <w:rPr>
                <w:bCs/>
                <w:sz w:val="22"/>
                <w:szCs w:val="22"/>
              </w:rPr>
            </w:pPr>
            <w:r>
              <w:rPr>
                <w:bCs/>
                <w:sz w:val="22"/>
                <w:szCs w:val="22"/>
              </w:rPr>
              <w:t>March</w:t>
            </w:r>
            <w:r w:rsidRPr="00D02570">
              <w:rPr>
                <w:bCs/>
                <w:sz w:val="22"/>
                <w:szCs w:val="22"/>
              </w:rPr>
              <w:t xml:space="preserve"> 2023</w:t>
            </w:r>
          </w:p>
          <w:p w14:paraId="3598DDC9" w14:textId="77777777" w:rsidR="001311F8" w:rsidRPr="00961CFE" w:rsidRDefault="001311F8" w:rsidP="001311F8">
            <w:pPr>
              <w:jc w:val="center"/>
              <w:rPr>
                <w:b/>
                <w:sz w:val="22"/>
                <w:szCs w:val="22"/>
              </w:rPr>
            </w:pPr>
          </w:p>
        </w:tc>
      </w:tr>
      <w:tr w:rsidR="001311F8" w:rsidRPr="00AC0970" w14:paraId="4D922510" w14:textId="77777777" w:rsidTr="00D64E1C">
        <w:tc>
          <w:tcPr>
            <w:tcW w:w="710" w:type="dxa"/>
            <w:tcBorders>
              <w:top w:val="single" w:sz="6" w:space="0" w:color="auto"/>
              <w:bottom w:val="single" w:sz="4" w:space="0" w:color="auto"/>
              <w:right w:val="nil"/>
            </w:tcBorders>
            <w:shd w:val="clear" w:color="auto" w:fill="auto"/>
          </w:tcPr>
          <w:p w14:paraId="666EAF59" w14:textId="557E50A0" w:rsidR="001311F8" w:rsidRDefault="005E23D6" w:rsidP="001311F8">
            <w:pPr>
              <w:jc w:val="center"/>
              <w:rPr>
                <w:b/>
                <w:sz w:val="20"/>
                <w:szCs w:val="20"/>
              </w:rPr>
            </w:pPr>
            <w:r>
              <w:rPr>
                <w:b/>
                <w:sz w:val="20"/>
                <w:szCs w:val="20"/>
              </w:rPr>
              <w:t>1</w:t>
            </w:r>
            <w:r w:rsidR="0037579C">
              <w:rPr>
                <w:b/>
                <w:sz w:val="20"/>
                <w:szCs w:val="20"/>
              </w:rPr>
              <w:t>1</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50CB5A17" w14:textId="1BF4BF72" w:rsidR="001311F8" w:rsidRPr="001C4DE7" w:rsidRDefault="001311F8" w:rsidP="001311F8">
            <w:pPr>
              <w:rPr>
                <w:sz w:val="22"/>
                <w:szCs w:val="22"/>
              </w:rPr>
            </w:pPr>
            <w:r w:rsidRPr="001C4DE7">
              <w:rPr>
                <w:sz w:val="22"/>
                <w:szCs w:val="22"/>
              </w:rPr>
              <w:t xml:space="preserve">The service </w:t>
            </w:r>
            <w:r w:rsidR="00414EAE" w:rsidRPr="001C4DE7">
              <w:rPr>
                <w:sz w:val="22"/>
                <w:szCs w:val="22"/>
              </w:rPr>
              <w:t>utilises</w:t>
            </w:r>
            <w:r w:rsidRPr="001C4DE7">
              <w:rPr>
                <w:sz w:val="22"/>
                <w:szCs w:val="22"/>
              </w:rPr>
              <w:t xml:space="preserve"> </w:t>
            </w:r>
            <w:r w:rsidR="00DB3E7C">
              <w:rPr>
                <w:sz w:val="22"/>
                <w:szCs w:val="22"/>
              </w:rPr>
              <w:t>360</w:t>
            </w:r>
            <w:r w:rsidR="00DB3E7C" w:rsidRPr="00DB3E7C">
              <w:rPr>
                <w:sz w:val="22"/>
                <w:szCs w:val="22"/>
              </w:rPr>
              <w:t>°</w:t>
            </w:r>
            <w:r w:rsidR="00DB3E7C">
              <w:rPr>
                <w:sz w:val="22"/>
                <w:szCs w:val="22"/>
              </w:rPr>
              <w:t xml:space="preserve"> cameras </w:t>
            </w:r>
            <w:r w:rsidRPr="001C4DE7">
              <w:rPr>
                <w:sz w:val="22"/>
                <w:szCs w:val="22"/>
              </w:rPr>
              <w:t>to investigate issues that arise during waste collection rounds, however only 6 of the current fleet of 17 vehicles have CCTV installed.</w:t>
            </w:r>
          </w:p>
          <w:p w14:paraId="244C046A" w14:textId="77777777" w:rsidR="001311F8" w:rsidRPr="001C4DE7" w:rsidRDefault="001311F8" w:rsidP="001311F8">
            <w:pPr>
              <w:rPr>
                <w:sz w:val="22"/>
                <w:szCs w:val="22"/>
              </w:rPr>
            </w:pPr>
          </w:p>
          <w:p w14:paraId="13522B1B" w14:textId="05ECCD7B" w:rsidR="001311F8" w:rsidRPr="001C4DE7" w:rsidRDefault="001311F8" w:rsidP="001311F8">
            <w:pPr>
              <w:rPr>
                <w:sz w:val="22"/>
                <w:szCs w:val="22"/>
              </w:rPr>
            </w:pPr>
            <w:r w:rsidRPr="001C4DE7">
              <w:rPr>
                <w:sz w:val="22"/>
                <w:szCs w:val="22"/>
              </w:rPr>
              <w:t>The need to extend CCTV coverage was acknowledged by the Waste Operations Manager and is included in the Mobilisation Action Plan and the service are preparing to procure new equipment for the fleet. This should be undertaken as soon as possible to ensure the Council’s assets are protected from theft/damage and help reduce insurance costs and prevent fraudulent claims.</w:t>
            </w:r>
          </w:p>
          <w:p w14:paraId="524C610E" w14:textId="77777777" w:rsidR="001311F8" w:rsidRPr="001C4DE7" w:rsidRDefault="001311F8" w:rsidP="001311F8">
            <w:pPr>
              <w:rPr>
                <w:sz w:val="22"/>
                <w:szCs w:val="22"/>
              </w:rPr>
            </w:pPr>
          </w:p>
          <w:p w14:paraId="26800746" w14:textId="77777777" w:rsidR="001311F8" w:rsidRPr="001C4DE7" w:rsidRDefault="001311F8" w:rsidP="00053C4B">
            <w:pPr>
              <w:rPr>
                <w:sz w:val="22"/>
                <w:szCs w:val="22"/>
              </w:rPr>
            </w:pPr>
            <w:r w:rsidRPr="001C4DE7">
              <w:rPr>
                <w:sz w:val="22"/>
                <w:szCs w:val="22"/>
              </w:rPr>
              <w:t>Furthermore, the Council needs to adopt a CCTV usage policy to make it clear what the cameras will be utilised for so as not to risk a breach of the Data Protection Act.</w:t>
            </w:r>
          </w:p>
          <w:p w14:paraId="3F49DE5F" w14:textId="16D062A9" w:rsidR="0037579C" w:rsidRPr="001C4DE7" w:rsidRDefault="0037579C" w:rsidP="00053C4B">
            <w:pPr>
              <w:rPr>
                <w:sz w:val="22"/>
                <w:szCs w:val="22"/>
                <w:lang w:val="en-US" w:eastAsia="en-GB"/>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46F2755F" w14:textId="37BB5787" w:rsidR="006B6206" w:rsidRDefault="006B6206" w:rsidP="003B72FA">
            <w:pPr>
              <w:rPr>
                <w:rFonts w:cs="Arial"/>
                <w:bCs/>
                <w:sz w:val="22"/>
                <w:szCs w:val="22"/>
              </w:rPr>
            </w:pPr>
            <w:r>
              <w:rPr>
                <w:rFonts w:cs="Arial"/>
                <w:bCs/>
                <w:sz w:val="22"/>
                <w:szCs w:val="22"/>
              </w:rPr>
              <w:t xml:space="preserve">The procurement of CCTV </w:t>
            </w:r>
            <w:r w:rsidR="005A4031">
              <w:rPr>
                <w:rFonts w:cs="Arial"/>
                <w:bCs/>
                <w:sz w:val="22"/>
                <w:szCs w:val="22"/>
              </w:rPr>
              <w:t>for the waste fleet forms part of a larger CCTV procurement exercise across the organisation and it is anticipated that the method of award will be formally approved in quarter 4 2022/23 which should facilitate this finding.</w:t>
            </w:r>
          </w:p>
          <w:p w14:paraId="29199882" w14:textId="55FC6B1F" w:rsidR="005A4031" w:rsidRDefault="005A4031" w:rsidP="003B72FA">
            <w:pPr>
              <w:rPr>
                <w:rFonts w:cs="Arial"/>
                <w:bCs/>
                <w:sz w:val="22"/>
                <w:szCs w:val="22"/>
              </w:rPr>
            </w:pPr>
          </w:p>
          <w:p w14:paraId="4FA6716E" w14:textId="2074B3EC" w:rsidR="005A4031" w:rsidRDefault="005A4031" w:rsidP="003B72FA">
            <w:pPr>
              <w:rPr>
                <w:rFonts w:cs="Arial"/>
                <w:bCs/>
                <w:sz w:val="22"/>
                <w:szCs w:val="22"/>
              </w:rPr>
            </w:pPr>
            <w:r>
              <w:rPr>
                <w:rFonts w:cs="Arial"/>
                <w:bCs/>
                <w:sz w:val="22"/>
                <w:szCs w:val="22"/>
              </w:rPr>
              <w:t>The timetable for implementation will be outlined in the Mobilisation Action Plan as per Action 2.</w:t>
            </w:r>
          </w:p>
          <w:p w14:paraId="7AFC71F5" w14:textId="77777777" w:rsidR="006B6206" w:rsidRDefault="006B6206" w:rsidP="003B72FA">
            <w:pPr>
              <w:rPr>
                <w:rFonts w:cs="Arial"/>
                <w:bCs/>
                <w:sz w:val="22"/>
                <w:szCs w:val="22"/>
              </w:rPr>
            </w:pPr>
          </w:p>
          <w:p w14:paraId="10B1F5E6" w14:textId="49486758" w:rsidR="00BE5BAB" w:rsidRPr="00BE5BAB" w:rsidRDefault="005A4031" w:rsidP="003B72FA">
            <w:pPr>
              <w:rPr>
                <w:rFonts w:cs="Arial"/>
                <w:bCs/>
                <w:sz w:val="22"/>
                <w:szCs w:val="22"/>
              </w:rPr>
            </w:pPr>
            <w:r>
              <w:rPr>
                <w:rFonts w:cs="Arial"/>
                <w:bCs/>
                <w:sz w:val="22"/>
                <w:szCs w:val="22"/>
              </w:rPr>
              <w:t>Additionally</w:t>
            </w:r>
            <w:r w:rsidR="00BA7A77">
              <w:rPr>
                <w:rFonts w:cs="Arial"/>
                <w:bCs/>
                <w:sz w:val="22"/>
                <w:szCs w:val="22"/>
              </w:rPr>
              <w:t>,</w:t>
            </w:r>
            <w:r>
              <w:rPr>
                <w:rFonts w:cs="Arial"/>
                <w:bCs/>
                <w:sz w:val="22"/>
                <w:szCs w:val="22"/>
              </w:rPr>
              <w:t xml:space="preserve"> the </w:t>
            </w:r>
            <w:r w:rsidR="00BE5BAB">
              <w:rPr>
                <w:rFonts w:cs="Arial"/>
                <w:bCs/>
                <w:sz w:val="22"/>
                <w:szCs w:val="22"/>
              </w:rPr>
              <w:t>Waste Operations Manager</w:t>
            </w:r>
            <w:r w:rsidR="00BE5BAB" w:rsidRPr="00BE5BAB">
              <w:rPr>
                <w:rFonts w:cs="Arial"/>
                <w:bCs/>
                <w:sz w:val="22"/>
                <w:szCs w:val="22"/>
              </w:rPr>
              <w:t xml:space="preserve"> </w:t>
            </w:r>
            <w:r>
              <w:rPr>
                <w:rFonts w:cs="Arial"/>
                <w:bCs/>
                <w:sz w:val="22"/>
                <w:szCs w:val="22"/>
              </w:rPr>
              <w:t xml:space="preserve">should outline what the cameras on the waste fleet will be utilised for </w:t>
            </w:r>
            <w:r w:rsidR="00BA7A77">
              <w:rPr>
                <w:rFonts w:cs="Arial"/>
                <w:bCs/>
                <w:sz w:val="22"/>
                <w:szCs w:val="22"/>
              </w:rPr>
              <w:t>so that this can be included within the Council’s CCTV usage policy once developed.</w:t>
            </w:r>
          </w:p>
          <w:p w14:paraId="46D641EE" w14:textId="77777777" w:rsidR="00BE5BAB" w:rsidRDefault="00BE5BAB" w:rsidP="003B72FA">
            <w:pPr>
              <w:rPr>
                <w:b/>
                <w:sz w:val="22"/>
                <w:szCs w:val="22"/>
              </w:rPr>
            </w:pPr>
          </w:p>
          <w:p w14:paraId="77D197CF" w14:textId="77777777" w:rsidR="00BE5BAB" w:rsidRDefault="00BE5BAB" w:rsidP="003B72FA">
            <w:pPr>
              <w:rPr>
                <w:b/>
                <w:sz w:val="22"/>
                <w:szCs w:val="22"/>
              </w:rPr>
            </w:pPr>
          </w:p>
          <w:p w14:paraId="3C5184E9" w14:textId="77777777" w:rsidR="003B72FA" w:rsidRPr="003B72FA" w:rsidRDefault="003B72FA" w:rsidP="003B72FA">
            <w:pPr>
              <w:rPr>
                <w:b/>
                <w:sz w:val="22"/>
                <w:szCs w:val="22"/>
              </w:rPr>
            </w:pPr>
          </w:p>
          <w:p w14:paraId="0FE4B1B7" w14:textId="13C5CC4E" w:rsidR="001311F8" w:rsidRPr="00961CFE" w:rsidRDefault="001311F8" w:rsidP="003B72FA">
            <w:pPr>
              <w:rPr>
                <w:b/>
                <w:sz w:val="22"/>
                <w:szCs w:val="22"/>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286E9096" w14:textId="77777777" w:rsidR="00BA7A77" w:rsidRPr="00BA7A77" w:rsidRDefault="00BA7A77" w:rsidP="001311F8">
            <w:pPr>
              <w:jc w:val="center"/>
              <w:rPr>
                <w:bCs/>
                <w:sz w:val="22"/>
                <w:szCs w:val="22"/>
              </w:rPr>
            </w:pPr>
            <w:r w:rsidRPr="00BA7A77">
              <w:rPr>
                <w:bCs/>
                <w:sz w:val="22"/>
                <w:szCs w:val="22"/>
              </w:rPr>
              <w:t>Asim Khan</w:t>
            </w:r>
          </w:p>
          <w:p w14:paraId="7F505E8E" w14:textId="77777777" w:rsidR="00BA7A77" w:rsidRPr="00BA7A77" w:rsidRDefault="00BA7A77" w:rsidP="001311F8">
            <w:pPr>
              <w:jc w:val="center"/>
              <w:rPr>
                <w:bCs/>
                <w:sz w:val="22"/>
                <w:szCs w:val="22"/>
              </w:rPr>
            </w:pPr>
          </w:p>
          <w:p w14:paraId="28D22FC0" w14:textId="77777777" w:rsidR="001311F8" w:rsidRPr="00BA7A77" w:rsidRDefault="00BE5BAB" w:rsidP="001311F8">
            <w:pPr>
              <w:jc w:val="center"/>
              <w:rPr>
                <w:bCs/>
                <w:sz w:val="22"/>
                <w:szCs w:val="22"/>
              </w:rPr>
            </w:pPr>
            <w:r w:rsidRPr="00BA7A77">
              <w:rPr>
                <w:bCs/>
                <w:sz w:val="22"/>
                <w:szCs w:val="22"/>
              </w:rPr>
              <w:t>March 2023</w:t>
            </w:r>
          </w:p>
          <w:p w14:paraId="70262D14" w14:textId="77777777" w:rsidR="00BA7A77" w:rsidRDefault="00BA7A77" w:rsidP="001311F8">
            <w:pPr>
              <w:jc w:val="center"/>
              <w:rPr>
                <w:b/>
                <w:sz w:val="22"/>
                <w:szCs w:val="22"/>
              </w:rPr>
            </w:pPr>
          </w:p>
          <w:p w14:paraId="10AC656D" w14:textId="77777777" w:rsidR="00BA7A77" w:rsidRDefault="00BA7A77" w:rsidP="001311F8">
            <w:pPr>
              <w:jc w:val="center"/>
              <w:rPr>
                <w:b/>
                <w:sz w:val="22"/>
                <w:szCs w:val="22"/>
              </w:rPr>
            </w:pPr>
          </w:p>
          <w:p w14:paraId="7FDADA2C" w14:textId="77777777" w:rsidR="00BA7A77" w:rsidRDefault="00BA7A77" w:rsidP="001311F8">
            <w:pPr>
              <w:jc w:val="center"/>
              <w:rPr>
                <w:b/>
                <w:sz w:val="22"/>
                <w:szCs w:val="22"/>
              </w:rPr>
            </w:pPr>
          </w:p>
          <w:p w14:paraId="722B0BFB" w14:textId="77777777" w:rsidR="00BA7A77" w:rsidRDefault="00BA7A77" w:rsidP="001311F8">
            <w:pPr>
              <w:jc w:val="center"/>
              <w:rPr>
                <w:b/>
                <w:sz w:val="22"/>
                <w:szCs w:val="22"/>
              </w:rPr>
            </w:pPr>
          </w:p>
          <w:p w14:paraId="10ABC534" w14:textId="77777777" w:rsidR="00BA7A77" w:rsidRDefault="00BA7A77" w:rsidP="001311F8">
            <w:pPr>
              <w:jc w:val="center"/>
              <w:rPr>
                <w:b/>
                <w:sz w:val="22"/>
                <w:szCs w:val="22"/>
              </w:rPr>
            </w:pPr>
          </w:p>
          <w:p w14:paraId="5E221FBC" w14:textId="77777777" w:rsidR="00BA7A77" w:rsidRDefault="00BA7A77" w:rsidP="001311F8">
            <w:pPr>
              <w:jc w:val="center"/>
              <w:rPr>
                <w:b/>
                <w:sz w:val="22"/>
                <w:szCs w:val="22"/>
              </w:rPr>
            </w:pPr>
          </w:p>
          <w:p w14:paraId="4378B46B" w14:textId="0BB13E89" w:rsidR="00BA7A77" w:rsidRPr="00FF5383" w:rsidRDefault="00BA7A77" w:rsidP="00BA7A77">
            <w:pPr>
              <w:jc w:val="center"/>
              <w:rPr>
                <w:bCs/>
                <w:sz w:val="22"/>
                <w:szCs w:val="22"/>
              </w:rPr>
            </w:pPr>
            <w:r w:rsidRPr="00FF5383">
              <w:rPr>
                <w:bCs/>
                <w:sz w:val="22"/>
                <w:szCs w:val="22"/>
              </w:rPr>
              <w:t xml:space="preserve">Russell Hutchinson </w:t>
            </w:r>
          </w:p>
          <w:p w14:paraId="08AE4896" w14:textId="77777777" w:rsidR="00BA7A77" w:rsidRPr="00FF5383" w:rsidRDefault="00BA7A77" w:rsidP="00BA7A77">
            <w:pPr>
              <w:jc w:val="center"/>
              <w:rPr>
                <w:bCs/>
                <w:sz w:val="22"/>
                <w:szCs w:val="22"/>
              </w:rPr>
            </w:pPr>
          </w:p>
          <w:p w14:paraId="53826CBB" w14:textId="57FA1965" w:rsidR="00BA7A77" w:rsidRPr="00961CFE" w:rsidRDefault="00BA7A77" w:rsidP="00BA7A77">
            <w:pPr>
              <w:jc w:val="center"/>
              <w:rPr>
                <w:b/>
                <w:sz w:val="22"/>
                <w:szCs w:val="22"/>
              </w:rPr>
            </w:pPr>
            <w:r>
              <w:rPr>
                <w:bCs/>
                <w:sz w:val="22"/>
                <w:szCs w:val="22"/>
              </w:rPr>
              <w:t>March</w:t>
            </w:r>
            <w:r w:rsidRPr="00FF5383">
              <w:rPr>
                <w:bCs/>
                <w:sz w:val="22"/>
                <w:szCs w:val="22"/>
              </w:rPr>
              <w:t xml:space="preserve"> 2023</w:t>
            </w:r>
          </w:p>
        </w:tc>
      </w:tr>
      <w:tr w:rsidR="001311F8" w:rsidRPr="00AC0970" w14:paraId="5121D22F" w14:textId="77777777" w:rsidTr="00D64E1C">
        <w:tc>
          <w:tcPr>
            <w:tcW w:w="710" w:type="dxa"/>
            <w:tcBorders>
              <w:top w:val="single" w:sz="6" w:space="0" w:color="auto"/>
              <w:bottom w:val="single" w:sz="4" w:space="0" w:color="auto"/>
              <w:right w:val="nil"/>
            </w:tcBorders>
            <w:shd w:val="clear" w:color="auto" w:fill="auto"/>
          </w:tcPr>
          <w:p w14:paraId="36B2B13F" w14:textId="77777777" w:rsidR="001311F8" w:rsidRDefault="001311F8" w:rsidP="001311F8">
            <w:pPr>
              <w:jc w:val="center"/>
              <w:rPr>
                <w:b/>
                <w:sz w:val="20"/>
                <w:szCs w:val="20"/>
              </w:rPr>
            </w:pP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00468692" w14:textId="064DFC64" w:rsidR="001311F8" w:rsidRPr="001C4DE7" w:rsidRDefault="001311F8" w:rsidP="000E5DC8">
            <w:pPr>
              <w:rPr>
                <w:b/>
                <w:bCs/>
                <w:sz w:val="22"/>
                <w:szCs w:val="22"/>
                <w:lang w:val="en-US" w:eastAsia="en-GB"/>
              </w:rPr>
            </w:pPr>
            <w:r w:rsidRPr="001C4DE7">
              <w:rPr>
                <w:b/>
                <w:bCs/>
                <w:sz w:val="22"/>
                <w:szCs w:val="22"/>
                <w:lang w:val="en-US" w:eastAsia="en-GB"/>
              </w:rPr>
              <w:t xml:space="preserve">Service Delivery / Performance Monitoring </w:t>
            </w:r>
            <w:bookmarkStart w:id="1" w:name="_GoBack"/>
            <w:bookmarkEnd w:id="1"/>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2CA549DC" w14:textId="77777777" w:rsidR="001311F8" w:rsidRPr="00961CFE" w:rsidRDefault="001311F8" w:rsidP="001311F8">
            <w:pPr>
              <w:rPr>
                <w:b/>
                <w:sz w:val="22"/>
                <w:szCs w:val="22"/>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5C0F46F3" w14:textId="77777777" w:rsidR="001311F8" w:rsidRPr="00961CFE" w:rsidRDefault="001311F8" w:rsidP="001311F8">
            <w:pPr>
              <w:jc w:val="center"/>
              <w:rPr>
                <w:b/>
                <w:sz w:val="22"/>
                <w:szCs w:val="22"/>
              </w:rPr>
            </w:pPr>
          </w:p>
        </w:tc>
      </w:tr>
      <w:tr w:rsidR="001311F8" w:rsidRPr="00AC0970" w14:paraId="4012F30C" w14:textId="77777777" w:rsidTr="00D64E1C">
        <w:tc>
          <w:tcPr>
            <w:tcW w:w="710" w:type="dxa"/>
            <w:tcBorders>
              <w:top w:val="single" w:sz="6" w:space="0" w:color="auto"/>
              <w:bottom w:val="single" w:sz="4" w:space="0" w:color="auto"/>
              <w:right w:val="nil"/>
            </w:tcBorders>
            <w:shd w:val="clear" w:color="auto" w:fill="auto"/>
          </w:tcPr>
          <w:p w14:paraId="65D2DA51" w14:textId="011E5807" w:rsidR="001311F8" w:rsidRDefault="005E23D6" w:rsidP="001311F8">
            <w:pPr>
              <w:jc w:val="center"/>
              <w:rPr>
                <w:b/>
                <w:sz w:val="20"/>
                <w:szCs w:val="20"/>
              </w:rPr>
            </w:pPr>
            <w:r>
              <w:rPr>
                <w:b/>
                <w:sz w:val="20"/>
                <w:szCs w:val="20"/>
              </w:rPr>
              <w:t>1</w:t>
            </w:r>
            <w:r w:rsidR="0037579C">
              <w:rPr>
                <w:b/>
                <w:sz w:val="20"/>
                <w:szCs w:val="20"/>
              </w:rPr>
              <w:t>2</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3202E508" w14:textId="77777777" w:rsidR="001311F8" w:rsidRPr="001C4DE7" w:rsidRDefault="001311F8" w:rsidP="001311F8">
            <w:pPr>
              <w:jc w:val="both"/>
              <w:rPr>
                <w:bCs/>
                <w:sz w:val="22"/>
                <w:szCs w:val="22"/>
                <w:lang w:val="en-US" w:eastAsia="en-GB"/>
              </w:rPr>
            </w:pPr>
            <w:r w:rsidRPr="001C4DE7">
              <w:rPr>
                <w:sz w:val="22"/>
                <w:szCs w:val="22"/>
              </w:rPr>
              <w:t>A good level of information was provided on the Councils website for waste collection and recycling services however, several hyperlinks were found to be not working and references to the previous waste contractor were still available.</w:t>
            </w:r>
          </w:p>
          <w:p w14:paraId="34193D4C" w14:textId="77777777" w:rsidR="001311F8" w:rsidRPr="001C4DE7" w:rsidRDefault="001311F8" w:rsidP="001311F8">
            <w:pPr>
              <w:jc w:val="both"/>
              <w:rPr>
                <w:bCs/>
                <w:sz w:val="22"/>
                <w:szCs w:val="22"/>
                <w:lang w:val="en-US" w:eastAsia="en-GB"/>
              </w:rPr>
            </w:pPr>
          </w:p>
          <w:p w14:paraId="2862846B" w14:textId="77777777" w:rsidR="001311F8" w:rsidRPr="001C4DE7" w:rsidRDefault="001311F8" w:rsidP="001311F8">
            <w:pPr>
              <w:rPr>
                <w:sz w:val="22"/>
                <w:szCs w:val="22"/>
              </w:rPr>
            </w:pPr>
            <w:r w:rsidRPr="001C4DE7">
              <w:rPr>
                <w:sz w:val="22"/>
                <w:szCs w:val="22"/>
              </w:rPr>
              <w:t>If residents are unable to access accurate and up to date information on the website this may lead to an increased burden placed on Gateway Services to obtain and clarify collection information.</w:t>
            </w:r>
          </w:p>
          <w:p w14:paraId="650E393A" w14:textId="578BC71D" w:rsidR="001311F8" w:rsidRPr="001C4DE7" w:rsidRDefault="001311F8" w:rsidP="001311F8">
            <w:pPr>
              <w:rPr>
                <w:b/>
                <w:bCs/>
                <w:sz w:val="22"/>
                <w:szCs w:val="22"/>
                <w:lang w:val="en-US" w:eastAsia="en-GB"/>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6DB6642C" w14:textId="26E2E417" w:rsidR="001311F8" w:rsidRPr="003B72FA" w:rsidRDefault="00E32208" w:rsidP="001311F8">
            <w:pPr>
              <w:rPr>
                <w:bCs/>
                <w:sz w:val="22"/>
                <w:szCs w:val="22"/>
              </w:rPr>
            </w:pPr>
            <w:r>
              <w:rPr>
                <w:bCs/>
                <w:sz w:val="22"/>
                <w:szCs w:val="22"/>
              </w:rPr>
              <w:lastRenderedPageBreak/>
              <w:t xml:space="preserve">The Internal Audit Team will share the results of the website testing with the </w:t>
            </w:r>
            <w:r w:rsidR="003B72FA" w:rsidRPr="003B72FA">
              <w:rPr>
                <w:bCs/>
                <w:sz w:val="22"/>
                <w:szCs w:val="22"/>
              </w:rPr>
              <w:t xml:space="preserve">Waste </w:t>
            </w:r>
            <w:r>
              <w:rPr>
                <w:bCs/>
                <w:sz w:val="22"/>
                <w:szCs w:val="22"/>
              </w:rPr>
              <w:t>Operations Manager to enable further investigation and liaison with the ICT team</w:t>
            </w:r>
            <w:r w:rsidR="003B72FA" w:rsidRPr="003B72FA">
              <w:rPr>
                <w:bCs/>
                <w:sz w:val="22"/>
                <w:szCs w:val="22"/>
              </w:rPr>
              <w:t xml:space="preserve"> to amend </w:t>
            </w:r>
            <w:r>
              <w:rPr>
                <w:bCs/>
                <w:sz w:val="22"/>
                <w:szCs w:val="22"/>
              </w:rPr>
              <w:t xml:space="preserve">the </w:t>
            </w:r>
            <w:r w:rsidR="003B72FA" w:rsidRPr="003B72FA">
              <w:rPr>
                <w:bCs/>
                <w:sz w:val="22"/>
                <w:szCs w:val="22"/>
              </w:rPr>
              <w:t>issues identified</w:t>
            </w:r>
            <w:r>
              <w:rPr>
                <w:bCs/>
                <w:sz w:val="22"/>
                <w:szCs w:val="22"/>
              </w:rPr>
              <w:t>.</w:t>
            </w: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4329B8D5" w14:textId="77777777" w:rsidR="00E32208" w:rsidRPr="00E32208" w:rsidRDefault="00E32208" w:rsidP="001311F8">
            <w:pPr>
              <w:jc w:val="center"/>
              <w:rPr>
                <w:bCs/>
                <w:sz w:val="22"/>
                <w:szCs w:val="22"/>
              </w:rPr>
            </w:pPr>
            <w:r w:rsidRPr="00E32208">
              <w:rPr>
                <w:bCs/>
                <w:sz w:val="22"/>
                <w:szCs w:val="22"/>
              </w:rPr>
              <w:t>Russell Hutchinson</w:t>
            </w:r>
          </w:p>
          <w:p w14:paraId="6DDD39C9" w14:textId="77777777" w:rsidR="00E32208" w:rsidRPr="00E32208" w:rsidRDefault="00E32208" w:rsidP="001311F8">
            <w:pPr>
              <w:jc w:val="center"/>
              <w:rPr>
                <w:bCs/>
                <w:sz w:val="22"/>
                <w:szCs w:val="22"/>
              </w:rPr>
            </w:pPr>
          </w:p>
          <w:p w14:paraId="092DE0BA" w14:textId="32A48DB5" w:rsidR="001311F8" w:rsidRPr="00961CFE" w:rsidRDefault="003B72FA" w:rsidP="001311F8">
            <w:pPr>
              <w:jc w:val="center"/>
              <w:rPr>
                <w:b/>
                <w:sz w:val="22"/>
                <w:szCs w:val="22"/>
              </w:rPr>
            </w:pPr>
            <w:r w:rsidRPr="00E32208">
              <w:rPr>
                <w:bCs/>
                <w:sz w:val="22"/>
                <w:szCs w:val="22"/>
              </w:rPr>
              <w:t>Feb 2023</w:t>
            </w:r>
          </w:p>
        </w:tc>
      </w:tr>
      <w:tr w:rsidR="001311F8" w:rsidRPr="00AC0970" w14:paraId="09E30E75" w14:textId="77777777" w:rsidTr="00D64E1C">
        <w:tc>
          <w:tcPr>
            <w:tcW w:w="710" w:type="dxa"/>
            <w:tcBorders>
              <w:top w:val="single" w:sz="6" w:space="0" w:color="auto"/>
              <w:bottom w:val="single" w:sz="4" w:space="0" w:color="auto"/>
              <w:right w:val="nil"/>
            </w:tcBorders>
            <w:shd w:val="clear" w:color="auto" w:fill="auto"/>
          </w:tcPr>
          <w:p w14:paraId="2E76950E" w14:textId="6B0F35B3" w:rsidR="001311F8" w:rsidRDefault="005E23D6" w:rsidP="001311F8">
            <w:pPr>
              <w:jc w:val="center"/>
              <w:rPr>
                <w:b/>
                <w:sz w:val="20"/>
                <w:szCs w:val="20"/>
              </w:rPr>
            </w:pPr>
            <w:r>
              <w:rPr>
                <w:b/>
                <w:sz w:val="20"/>
                <w:szCs w:val="20"/>
              </w:rPr>
              <w:t>1</w:t>
            </w:r>
            <w:r w:rsidR="0037579C">
              <w:rPr>
                <w:b/>
                <w:sz w:val="20"/>
                <w:szCs w:val="20"/>
              </w:rPr>
              <w:t>3</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4FCD5F24" w14:textId="1C045732" w:rsidR="001311F8" w:rsidRPr="001C4DE7" w:rsidRDefault="001311F8" w:rsidP="001311F8">
            <w:pPr>
              <w:rPr>
                <w:sz w:val="22"/>
                <w:szCs w:val="22"/>
              </w:rPr>
            </w:pPr>
            <w:r w:rsidRPr="001C4DE7">
              <w:rPr>
                <w:sz w:val="22"/>
                <w:szCs w:val="22"/>
              </w:rPr>
              <w:t xml:space="preserve">All contacts with residents are documented by Gateway using the Firmstep customer relationship management system however, there are known instances of service requests processed via Firmstep not being transferred to the Waste Management Team for action. All missing requests that have come to light have been passed to ICT for further investigation however this issue is still outstanding, and the risk of missing service requests and customer complaints </w:t>
            </w:r>
            <w:r w:rsidR="00C54251" w:rsidRPr="001C4DE7">
              <w:rPr>
                <w:sz w:val="22"/>
                <w:szCs w:val="22"/>
              </w:rPr>
              <w:t>remain</w:t>
            </w:r>
            <w:r w:rsidRPr="001C4DE7">
              <w:rPr>
                <w:sz w:val="22"/>
                <w:szCs w:val="22"/>
              </w:rPr>
              <w:t>.</w:t>
            </w:r>
          </w:p>
          <w:p w14:paraId="1640FEF3" w14:textId="77777777" w:rsidR="001311F8" w:rsidRPr="001C4DE7" w:rsidRDefault="001311F8" w:rsidP="001311F8">
            <w:pPr>
              <w:rPr>
                <w:rFonts w:cs="Arial"/>
                <w:sz w:val="22"/>
                <w:szCs w:val="22"/>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6892AAFC" w14:textId="7AEB856A" w:rsidR="003B72FA" w:rsidRPr="003B72FA" w:rsidRDefault="003B72FA" w:rsidP="003B72FA">
            <w:pPr>
              <w:rPr>
                <w:bCs/>
                <w:sz w:val="22"/>
                <w:szCs w:val="22"/>
              </w:rPr>
            </w:pPr>
            <w:r w:rsidRPr="003B72FA">
              <w:rPr>
                <w:bCs/>
                <w:sz w:val="22"/>
                <w:szCs w:val="22"/>
              </w:rPr>
              <w:t xml:space="preserve">Waste Operations Manager </w:t>
            </w:r>
            <w:r w:rsidR="00AE76F7">
              <w:rPr>
                <w:bCs/>
                <w:sz w:val="22"/>
                <w:szCs w:val="22"/>
              </w:rPr>
              <w:t>will liaise with the</w:t>
            </w:r>
            <w:r w:rsidRPr="003B72FA">
              <w:rPr>
                <w:bCs/>
                <w:sz w:val="22"/>
                <w:szCs w:val="22"/>
              </w:rPr>
              <w:t xml:space="preserve"> Head of ICT</w:t>
            </w:r>
            <w:r w:rsidR="00AE76F7">
              <w:rPr>
                <w:bCs/>
                <w:sz w:val="22"/>
                <w:szCs w:val="22"/>
              </w:rPr>
              <w:t xml:space="preserve"> to ascertain for certain if the ongoing issue with</w:t>
            </w:r>
            <w:r w:rsidRPr="003B72FA">
              <w:rPr>
                <w:bCs/>
                <w:sz w:val="22"/>
                <w:szCs w:val="22"/>
              </w:rPr>
              <w:t xml:space="preserve"> Firmstep service request issues</w:t>
            </w:r>
            <w:r w:rsidR="00AE76F7">
              <w:rPr>
                <w:bCs/>
                <w:sz w:val="22"/>
                <w:szCs w:val="22"/>
              </w:rPr>
              <w:t xml:space="preserve"> can be resolved.</w:t>
            </w:r>
          </w:p>
          <w:p w14:paraId="568160FB" w14:textId="386A300A" w:rsidR="001311F8" w:rsidRPr="00961CFE" w:rsidRDefault="001311F8" w:rsidP="003B72FA">
            <w:pPr>
              <w:rPr>
                <w:b/>
                <w:sz w:val="22"/>
                <w:szCs w:val="22"/>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4715F05A" w14:textId="77777777" w:rsidR="00AE76F7" w:rsidRPr="00AE76F7" w:rsidRDefault="00AE76F7" w:rsidP="001311F8">
            <w:pPr>
              <w:jc w:val="center"/>
              <w:rPr>
                <w:bCs/>
                <w:sz w:val="22"/>
                <w:szCs w:val="22"/>
              </w:rPr>
            </w:pPr>
            <w:r w:rsidRPr="00AE76F7">
              <w:rPr>
                <w:bCs/>
                <w:sz w:val="22"/>
                <w:szCs w:val="22"/>
              </w:rPr>
              <w:t>Russell Hutchinson</w:t>
            </w:r>
          </w:p>
          <w:p w14:paraId="6F10E53E" w14:textId="77777777" w:rsidR="00AE76F7" w:rsidRPr="00AE76F7" w:rsidRDefault="00AE76F7" w:rsidP="001311F8">
            <w:pPr>
              <w:jc w:val="center"/>
              <w:rPr>
                <w:bCs/>
                <w:sz w:val="22"/>
                <w:szCs w:val="22"/>
              </w:rPr>
            </w:pPr>
          </w:p>
          <w:p w14:paraId="3C725992" w14:textId="2FB287CF" w:rsidR="001311F8" w:rsidRPr="00961CFE" w:rsidRDefault="003B72FA" w:rsidP="001311F8">
            <w:pPr>
              <w:jc w:val="center"/>
              <w:rPr>
                <w:b/>
                <w:sz w:val="22"/>
                <w:szCs w:val="22"/>
              </w:rPr>
            </w:pPr>
            <w:r w:rsidRPr="00AE76F7">
              <w:rPr>
                <w:bCs/>
                <w:sz w:val="22"/>
                <w:szCs w:val="22"/>
              </w:rPr>
              <w:t>Jan 2023</w:t>
            </w:r>
          </w:p>
        </w:tc>
      </w:tr>
      <w:tr w:rsidR="001311F8" w:rsidRPr="00AC0970" w14:paraId="507DD9D6" w14:textId="77777777" w:rsidTr="00D64E1C">
        <w:tc>
          <w:tcPr>
            <w:tcW w:w="710" w:type="dxa"/>
            <w:tcBorders>
              <w:top w:val="single" w:sz="6" w:space="0" w:color="auto"/>
              <w:bottom w:val="single" w:sz="4" w:space="0" w:color="auto"/>
              <w:right w:val="nil"/>
            </w:tcBorders>
            <w:shd w:val="clear" w:color="auto" w:fill="auto"/>
          </w:tcPr>
          <w:p w14:paraId="4FF57211" w14:textId="3517B8E7" w:rsidR="001311F8" w:rsidRDefault="005E23D6" w:rsidP="001311F8">
            <w:pPr>
              <w:jc w:val="center"/>
              <w:rPr>
                <w:b/>
                <w:sz w:val="20"/>
                <w:szCs w:val="20"/>
              </w:rPr>
            </w:pPr>
            <w:r>
              <w:rPr>
                <w:b/>
                <w:sz w:val="20"/>
                <w:szCs w:val="20"/>
              </w:rPr>
              <w:t>1</w:t>
            </w:r>
            <w:r w:rsidR="0037579C">
              <w:rPr>
                <w:b/>
                <w:sz w:val="20"/>
                <w:szCs w:val="20"/>
              </w:rPr>
              <w:t>4</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11484812" w14:textId="77777777" w:rsidR="001311F8" w:rsidRPr="001C4DE7" w:rsidRDefault="001311F8" w:rsidP="001311F8">
            <w:pPr>
              <w:rPr>
                <w:rFonts w:cs="Arial"/>
                <w:sz w:val="22"/>
                <w:szCs w:val="22"/>
              </w:rPr>
            </w:pPr>
            <w:r w:rsidRPr="001C4DE7">
              <w:rPr>
                <w:rFonts w:cs="Arial"/>
                <w:sz w:val="22"/>
                <w:szCs w:val="22"/>
              </w:rPr>
              <w:t xml:space="preserve">It is essential that reported performance information is accurately presented as it is used to aid decision making. </w:t>
            </w:r>
          </w:p>
          <w:p w14:paraId="5E6D2FBD" w14:textId="77777777" w:rsidR="001311F8" w:rsidRPr="001C4DE7" w:rsidRDefault="001311F8" w:rsidP="001311F8">
            <w:pPr>
              <w:rPr>
                <w:rFonts w:cs="Arial"/>
                <w:sz w:val="22"/>
                <w:szCs w:val="22"/>
              </w:rPr>
            </w:pPr>
          </w:p>
          <w:p w14:paraId="594C221B" w14:textId="1D01858D" w:rsidR="001311F8" w:rsidRPr="001C4DE7" w:rsidRDefault="001311F8" w:rsidP="001311F8">
            <w:pPr>
              <w:rPr>
                <w:bCs/>
                <w:sz w:val="22"/>
                <w:szCs w:val="22"/>
                <w:lang w:val="en-US" w:eastAsia="en-GB"/>
              </w:rPr>
            </w:pPr>
            <w:r w:rsidRPr="001C4DE7">
              <w:rPr>
                <w:sz w:val="22"/>
                <w:szCs w:val="22"/>
              </w:rPr>
              <w:t>Performance Indicators (PI’s) have been established for the Service as set out in the Business Plan 2022/23. However only 2 of the 3 corporately established PI’s have established written procedures in place and a service level performance indicator relating to missed bins also lacks clarity with no written procedure available on request.</w:t>
            </w:r>
          </w:p>
          <w:p w14:paraId="58C54B09" w14:textId="77777777" w:rsidR="001311F8" w:rsidRPr="001C4DE7" w:rsidRDefault="001311F8" w:rsidP="001311F8">
            <w:pPr>
              <w:rPr>
                <w:bCs/>
                <w:sz w:val="22"/>
                <w:szCs w:val="22"/>
                <w:lang w:val="en-US" w:eastAsia="en-GB"/>
              </w:rPr>
            </w:pPr>
          </w:p>
          <w:p w14:paraId="23DC8152" w14:textId="77777777" w:rsidR="001311F8" w:rsidRPr="001C4DE7" w:rsidRDefault="001311F8" w:rsidP="001311F8">
            <w:pPr>
              <w:rPr>
                <w:bCs/>
                <w:sz w:val="22"/>
                <w:szCs w:val="22"/>
                <w:lang w:val="en-US" w:eastAsia="en-GB"/>
              </w:rPr>
            </w:pPr>
            <w:r w:rsidRPr="001C4DE7">
              <w:rPr>
                <w:sz w:val="22"/>
                <w:szCs w:val="22"/>
              </w:rPr>
              <w:t>Furthermore, the designated Responsible Officer for the calculation and input of PI’s need to be formalised.</w:t>
            </w:r>
          </w:p>
          <w:p w14:paraId="5D59F397" w14:textId="77777777" w:rsidR="001311F8" w:rsidRPr="001C4DE7" w:rsidRDefault="001311F8" w:rsidP="001311F8">
            <w:pPr>
              <w:rPr>
                <w:bCs/>
                <w:sz w:val="22"/>
                <w:szCs w:val="22"/>
                <w:lang w:val="en-US" w:eastAsia="en-GB"/>
              </w:rPr>
            </w:pPr>
          </w:p>
          <w:p w14:paraId="50C5EF5C" w14:textId="77777777" w:rsidR="001311F8" w:rsidRPr="001C4DE7" w:rsidRDefault="001311F8" w:rsidP="005E23D6">
            <w:pPr>
              <w:rPr>
                <w:sz w:val="22"/>
                <w:szCs w:val="22"/>
              </w:rPr>
            </w:pPr>
            <w:r w:rsidRPr="001C4DE7">
              <w:rPr>
                <w:sz w:val="22"/>
                <w:szCs w:val="22"/>
              </w:rPr>
              <w:t>Consideration should be given to reviewing the existing PI’s to ensure that they are relevant and meaningful for the Service. Once reviewed procedures need to be documented as set out in the Council’s Corporate Performance Framework.</w:t>
            </w:r>
          </w:p>
          <w:p w14:paraId="1625C96D" w14:textId="38F95886" w:rsidR="0037579C" w:rsidRPr="001C4DE7" w:rsidRDefault="0037579C" w:rsidP="005E23D6">
            <w:pPr>
              <w:rPr>
                <w:bCs/>
                <w:sz w:val="22"/>
                <w:szCs w:val="22"/>
                <w:lang w:val="en-US" w:eastAsia="en-GB"/>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58CF49E9" w14:textId="36618D1A" w:rsidR="001311F8" w:rsidRPr="000B2115" w:rsidRDefault="003B72FA" w:rsidP="001311F8">
            <w:pPr>
              <w:rPr>
                <w:bCs/>
                <w:sz w:val="22"/>
                <w:szCs w:val="22"/>
              </w:rPr>
            </w:pPr>
            <w:r w:rsidRPr="000B2115">
              <w:rPr>
                <w:bCs/>
                <w:sz w:val="22"/>
                <w:szCs w:val="22"/>
              </w:rPr>
              <w:t xml:space="preserve">Waste Operations Manager </w:t>
            </w:r>
            <w:r w:rsidR="007E2E4E" w:rsidRPr="000B2115">
              <w:rPr>
                <w:bCs/>
                <w:sz w:val="22"/>
                <w:szCs w:val="22"/>
              </w:rPr>
              <w:t xml:space="preserve">will contact the Policy and Performance Team to ensure that </w:t>
            </w:r>
            <w:r w:rsidR="007B5D61" w:rsidRPr="000B2115">
              <w:rPr>
                <w:bCs/>
                <w:sz w:val="22"/>
                <w:szCs w:val="22"/>
              </w:rPr>
              <w:t>written procedures to support current PI’s</w:t>
            </w:r>
            <w:r w:rsidR="007E2E4E" w:rsidRPr="000B2115">
              <w:rPr>
                <w:bCs/>
                <w:sz w:val="22"/>
                <w:szCs w:val="22"/>
              </w:rPr>
              <w:t xml:space="preserve"> </w:t>
            </w:r>
            <w:r w:rsidR="007B5D61" w:rsidRPr="000B2115">
              <w:rPr>
                <w:bCs/>
                <w:sz w:val="22"/>
                <w:szCs w:val="22"/>
              </w:rPr>
              <w:t>are present</w:t>
            </w:r>
            <w:r w:rsidR="007E2E4E" w:rsidRPr="000B2115">
              <w:rPr>
                <w:bCs/>
                <w:sz w:val="22"/>
                <w:szCs w:val="22"/>
              </w:rPr>
              <w:t xml:space="preserve"> </w:t>
            </w:r>
            <w:r w:rsidR="007B5D61" w:rsidRPr="000B2115">
              <w:rPr>
                <w:bCs/>
                <w:sz w:val="22"/>
                <w:szCs w:val="22"/>
              </w:rPr>
              <w:t>and</w:t>
            </w:r>
            <w:r w:rsidR="007E2E4E" w:rsidRPr="000B2115">
              <w:rPr>
                <w:bCs/>
                <w:sz w:val="22"/>
                <w:szCs w:val="22"/>
              </w:rPr>
              <w:t xml:space="preserve"> </w:t>
            </w:r>
            <w:r w:rsidR="007B5D61" w:rsidRPr="000B2115">
              <w:rPr>
                <w:bCs/>
                <w:sz w:val="22"/>
                <w:szCs w:val="22"/>
              </w:rPr>
              <w:t xml:space="preserve">an </w:t>
            </w:r>
            <w:r w:rsidR="007E2E4E" w:rsidRPr="000B2115">
              <w:rPr>
                <w:bCs/>
                <w:sz w:val="22"/>
                <w:szCs w:val="22"/>
              </w:rPr>
              <w:t>appropriate inputter and authoriser</w:t>
            </w:r>
            <w:r w:rsidR="007B5D61" w:rsidRPr="000B2115">
              <w:rPr>
                <w:bCs/>
                <w:sz w:val="22"/>
                <w:szCs w:val="22"/>
              </w:rPr>
              <w:t xml:space="preserve"> has been assigned for the Service.</w:t>
            </w:r>
          </w:p>
          <w:p w14:paraId="4F75D1DA" w14:textId="77777777" w:rsidR="007B5D61" w:rsidRPr="000B2115" w:rsidRDefault="007B5D61" w:rsidP="001311F8">
            <w:pPr>
              <w:rPr>
                <w:bCs/>
                <w:sz w:val="22"/>
                <w:szCs w:val="22"/>
              </w:rPr>
            </w:pPr>
          </w:p>
          <w:p w14:paraId="42AD0681" w14:textId="316A53C7" w:rsidR="007B5D61" w:rsidRPr="00890294" w:rsidRDefault="007B5D61" w:rsidP="007B5D61">
            <w:pPr>
              <w:rPr>
                <w:bCs/>
                <w:sz w:val="22"/>
                <w:szCs w:val="22"/>
              </w:rPr>
            </w:pPr>
            <w:r w:rsidRPr="000B2115">
              <w:rPr>
                <w:bCs/>
                <w:sz w:val="22"/>
                <w:szCs w:val="22"/>
              </w:rPr>
              <w:t>Furthermore, PI’s for the Service will be reviewed and aligned with the Waste Management Strategy once this has been approved.</w:t>
            </w: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06DBC245" w14:textId="77777777" w:rsidR="007B5D61" w:rsidRDefault="007B5D61" w:rsidP="001311F8">
            <w:pPr>
              <w:jc w:val="center"/>
              <w:rPr>
                <w:b/>
                <w:sz w:val="22"/>
                <w:szCs w:val="22"/>
              </w:rPr>
            </w:pPr>
            <w:r w:rsidRPr="00AE76F7">
              <w:rPr>
                <w:bCs/>
                <w:sz w:val="22"/>
                <w:szCs w:val="22"/>
              </w:rPr>
              <w:t>Russell Hutchinson</w:t>
            </w:r>
            <w:r>
              <w:rPr>
                <w:b/>
                <w:sz w:val="22"/>
                <w:szCs w:val="22"/>
              </w:rPr>
              <w:t xml:space="preserve"> </w:t>
            </w:r>
          </w:p>
          <w:p w14:paraId="3EE98156" w14:textId="77777777" w:rsidR="007B5D61" w:rsidRDefault="007B5D61" w:rsidP="001311F8">
            <w:pPr>
              <w:jc w:val="center"/>
              <w:rPr>
                <w:b/>
                <w:sz w:val="22"/>
                <w:szCs w:val="22"/>
              </w:rPr>
            </w:pPr>
          </w:p>
          <w:p w14:paraId="3357BE57" w14:textId="77777777" w:rsidR="001311F8" w:rsidRDefault="003B72FA" w:rsidP="001311F8">
            <w:pPr>
              <w:jc w:val="center"/>
              <w:rPr>
                <w:bCs/>
                <w:sz w:val="22"/>
                <w:szCs w:val="22"/>
              </w:rPr>
            </w:pPr>
            <w:r w:rsidRPr="007B5D61">
              <w:rPr>
                <w:bCs/>
                <w:sz w:val="22"/>
                <w:szCs w:val="22"/>
              </w:rPr>
              <w:t>Jan 2023</w:t>
            </w:r>
          </w:p>
          <w:p w14:paraId="22D7BDCE" w14:textId="77777777" w:rsidR="009062B1" w:rsidRDefault="009062B1" w:rsidP="001311F8">
            <w:pPr>
              <w:jc w:val="center"/>
              <w:rPr>
                <w:bCs/>
                <w:sz w:val="22"/>
                <w:szCs w:val="22"/>
              </w:rPr>
            </w:pPr>
          </w:p>
          <w:p w14:paraId="1A92EF0D" w14:textId="77777777" w:rsidR="009062B1" w:rsidRDefault="009062B1" w:rsidP="001311F8">
            <w:pPr>
              <w:jc w:val="center"/>
              <w:rPr>
                <w:bCs/>
                <w:sz w:val="22"/>
                <w:szCs w:val="22"/>
              </w:rPr>
            </w:pPr>
          </w:p>
          <w:p w14:paraId="460EFD5C" w14:textId="77777777" w:rsidR="009062B1" w:rsidRDefault="009062B1" w:rsidP="001311F8">
            <w:pPr>
              <w:jc w:val="center"/>
              <w:rPr>
                <w:bCs/>
                <w:sz w:val="22"/>
                <w:szCs w:val="22"/>
              </w:rPr>
            </w:pPr>
          </w:p>
          <w:p w14:paraId="405AF74B" w14:textId="061E5DA0" w:rsidR="009062B1" w:rsidRDefault="009062B1" w:rsidP="001311F8">
            <w:pPr>
              <w:jc w:val="center"/>
              <w:rPr>
                <w:bCs/>
                <w:sz w:val="22"/>
                <w:szCs w:val="22"/>
              </w:rPr>
            </w:pPr>
            <w:r>
              <w:rPr>
                <w:bCs/>
                <w:sz w:val="22"/>
                <w:szCs w:val="22"/>
              </w:rPr>
              <w:t>Asim Khan/Head of Service/Russell Hutchinson</w:t>
            </w:r>
          </w:p>
          <w:p w14:paraId="55FA727B" w14:textId="0406AABC" w:rsidR="009062B1" w:rsidRDefault="009062B1" w:rsidP="001311F8">
            <w:pPr>
              <w:jc w:val="center"/>
              <w:rPr>
                <w:bCs/>
                <w:sz w:val="22"/>
                <w:szCs w:val="22"/>
              </w:rPr>
            </w:pPr>
          </w:p>
          <w:p w14:paraId="0ED09DCE" w14:textId="7A541817" w:rsidR="009062B1" w:rsidRDefault="009062B1" w:rsidP="001311F8">
            <w:pPr>
              <w:jc w:val="center"/>
              <w:rPr>
                <w:bCs/>
                <w:sz w:val="22"/>
                <w:szCs w:val="22"/>
              </w:rPr>
            </w:pPr>
            <w:r>
              <w:rPr>
                <w:bCs/>
                <w:sz w:val="22"/>
                <w:szCs w:val="22"/>
              </w:rPr>
              <w:t>March 2023</w:t>
            </w:r>
          </w:p>
          <w:p w14:paraId="02DF6DA4" w14:textId="481A9F38" w:rsidR="009062B1" w:rsidRPr="007B5D61" w:rsidRDefault="009062B1" w:rsidP="001311F8">
            <w:pPr>
              <w:jc w:val="center"/>
              <w:rPr>
                <w:bCs/>
                <w:sz w:val="22"/>
                <w:szCs w:val="22"/>
              </w:rPr>
            </w:pPr>
          </w:p>
        </w:tc>
      </w:tr>
      <w:tr w:rsidR="001311F8" w:rsidRPr="00AC0970" w14:paraId="2E289886" w14:textId="77777777" w:rsidTr="00D64E1C">
        <w:tc>
          <w:tcPr>
            <w:tcW w:w="710" w:type="dxa"/>
            <w:tcBorders>
              <w:top w:val="single" w:sz="6" w:space="0" w:color="auto"/>
              <w:bottom w:val="single" w:sz="4" w:space="0" w:color="auto"/>
              <w:right w:val="nil"/>
            </w:tcBorders>
            <w:shd w:val="clear" w:color="auto" w:fill="auto"/>
          </w:tcPr>
          <w:p w14:paraId="4A67B2A1" w14:textId="535CBA9F" w:rsidR="001311F8" w:rsidRDefault="0037579C" w:rsidP="001311F8">
            <w:pPr>
              <w:jc w:val="center"/>
              <w:rPr>
                <w:b/>
                <w:sz w:val="20"/>
                <w:szCs w:val="20"/>
              </w:rPr>
            </w:pPr>
            <w:r>
              <w:rPr>
                <w:b/>
                <w:sz w:val="20"/>
                <w:szCs w:val="20"/>
              </w:rPr>
              <w:t>15</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1A37C71C" w14:textId="77777777" w:rsidR="005E23D6" w:rsidRPr="001C4DE7" w:rsidRDefault="005E23D6" w:rsidP="005E23D6">
            <w:pPr>
              <w:rPr>
                <w:bCs/>
                <w:sz w:val="22"/>
                <w:szCs w:val="22"/>
                <w:lang w:val="en-US" w:eastAsia="en-GB"/>
              </w:rPr>
            </w:pPr>
            <w:r w:rsidRPr="001C4DE7">
              <w:rPr>
                <w:sz w:val="22"/>
                <w:szCs w:val="22"/>
              </w:rPr>
              <w:t>A Business Continuity Plan for the in-house Waste Management Service has not been developed to ensure the most critical service functions are clearly defined and prioritised, and corrective actions/processes are set out with responsibilities assigned.</w:t>
            </w:r>
          </w:p>
          <w:p w14:paraId="68DE416E" w14:textId="77777777" w:rsidR="005E23D6" w:rsidRPr="001C4DE7" w:rsidRDefault="005E23D6" w:rsidP="005E23D6">
            <w:pPr>
              <w:rPr>
                <w:bCs/>
                <w:sz w:val="22"/>
                <w:szCs w:val="22"/>
                <w:lang w:val="en-US" w:eastAsia="en-GB"/>
              </w:rPr>
            </w:pPr>
          </w:p>
          <w:p w14:paraId="31810502" w14:textId="77777777" w:rsidR="005E23D6" w:rsidRPr="001C4DE7" w:rsidRDefault="005E23D6" w:rsidP="005E23D6">
            <w:pPr>
              <w:rPr>
                <w:sz w:val="22"/>
                <w:szCs w:val="22"/>
              </w:rPr>
            </w:pPr>
            <w:r w:rsidRPr="001C4DE7">
              <w:rPr>
                <w:sz w:val="22"/>
                <w:szCs w:val="22"/>
              </w:rPr>
              <w:t>It is essential that the plan is completed as soon as possible, and regularly tested, to ensure that all officers know their roles and responsibilities in the event of an unexpected incident/adverse weather conditions and will respond following the agreed procedures as set out to ensure that the most important functions and systems are up and running in the shortest possible time frame.</w:t>
            </w:r>
          </w:p>
          <w:p w14:paraId="073CA11C" w14:textId="46771879" w:rsidR="001311F8" w:rsidRPr="001C4DE7" w:rsidRDefault="001311F8" w:rsidP="001311F8">
            <w:pPr>
              <w:rPr>
                <w:sz w:val="22"/>
                <w:szCs w:val="22"/>
                <w:lang w:val="en-US" w:eastAsia="en-GB"/>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4BB5CEA2" w14:textId="02BD4BB1" w:rsidR="000B2115" w:rsidRPr="00003915" w:rsidRDefault="000B2115" w:rsidP="00B053E4">
            <w:pPr>
              <w:rPr>
                <w:bCs/>
                <w:sz w:val="22"/>
                <w:szCs w:val="22"/>
              </w:rPr>
            </w:pPr>
            <w:r w:rsidRPr="00003915">
              <w:rPr>
                <w:bCs/>
                <w:sz w:val="22"/>
                <w:szCs w:val="22"/>
              </w:rPr>
              <w:lastRenderedPageBreak/>
              <w:t xml:space="preserve">Work to formalise contingency arrangements within a robust Business Continuity Plan for the Service has commenced. The Waste Operations Manager will </w:t>
            </w:r>
            <w:r w:rsidRPr="00003915">
              <w:rPr>
                <w:bCs/>
                <w:sz w:val="22"/>
                <w:szCs w:val="22"/>
              </w:rPr>
              <w:lastRenderedPageBreak/>
              <w:t>complete this exercise with assistance from the Senior Risk and Insurance Officer where required.</w:t>
            </w:r>
          </w:p>
          <w:p w14:paraId="5691FD79" w14:textId="77777777" w:rsidR="000B2115" w:rsidRPr="00003915" w:rsidRDefault="000B2115" w:rsidP="00B053E4">
            <w:pPr>
              <w:rPr>
                <w:bCs/>
                <w:sz w:val="22"/>
                <w:szCs w:val="22"/>
              </w:rPr>
            </w:pPr>
          </w:p>
          <w:p w14:paraId="3BFD61C0" w14:textId="07458C5B" w:rsidR="001311F8" w:rsidRPr="00003915" w:rsidRDefault="000B2115" w:rsidP="00B053E4">
            <w:pPr>
              <w:rPr>
                <w:bCs/>
                <w:color w:val="FF0000"/>
                <w:sz w:val="22"/>
                <w:szCs w:val="22"/>
              </w:rPr>
            </w:pPr>
            <w:r w:rsidRPr="00003915">
              <w:rPr>
                <w:bCs/>
                <w:sz w:val="22"/>
                <w:szCs w:val="22"/>
              </w:rPr>
              <w:t>The final version of the Business Continuity Plan will be shared with all</w:t>
            </w:r>
            <w:r w:rsidR="00003915" w:rsidRPr="00003915">
              <w:rPr>
                <w:bCs/>
                <w:sz w:val="22"/>
                <w:szCs w:val="22"/>
              </w:rPr>
              <w:t xml:space="preserve"> relevant</w:t>
            </w:r>
            <w:r w:rsidRPr="00003915">
              <w:rPr>
                <w:bCs/>
                <w:sz w:val="22"/>
                <w:szCs w:val="22"/>
              </w:rPr>
              <w:t xml:space="preserve"> </w:t>
            </w:r>
            <w:r w:rsidR="00003915" w:rsidRPr="00003915">
              <w:rPr>
                <w:bCs/>
                <w:sz w:val="22"/>
                <w:szCs w:val="22"/>
              </w:rPr>
              <w:t>members of the team to ensure that they are aware of their roles and responsibilities; and tested on a regular basis so that it remains fit for purpose.</w:t>
            </w: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5908AAA2" w14:textId="77777777" w:rsidR="00B053E4" w:rsidRPr="00003915" w:rsidRDefault="00003915" w:rsidP="001311F8">
            <w:pPr>
              <w:jc w:val="center"/>
              <w:rPr>
                <w:bCs/>
                <w:sz w:val="22"/>
                <w:szCs w:val="22"/>
              </w:rPr>
            </w:pPr>
            <w:r w:rsidRPr="00003915">
              <w:rPr>
                <w:bCs/>
                <w:sz w:val="22"/>
                <w:szCs w:val="22"/>
              </w:rPr>
              <w:lastRenderedPageBreak/>
              <w:t>Russell Hutchinson</w:t>
            </w:r>
          </w:p>
          <w:p w14:paraId="1CA81E01" w14:textId="77777777" w:rsidR="00003915" w:rsidRPr="00003915" w:rsidRDefault="00003915" w:rsidP="001311F8">
            <w:pPr>
              <w:jc w:val="center"/>
              <w:rPr>
                <w:bCs/>
                <w:sz w:val="22"/>
                <w:szCs w:val="22"/>
              </w:rPr>
            </w:pPr>
          </w:p>
          <w:p w14:paraId="029BCD88" w14:textId="3F7C17CC" w:rsidR="00003915" w:rsidRPr="00961CFE" w:rsidRDefault="00003915" w:rsidP="001311F8">
            <w:pPr>
              <w:jc w:val="center"/>
              <w:rPr>
                <w:b/>
                <w:sz w:val="22"/>
                <w:szCs w:val="22"/>
              </w:rPr>
            </w:pPr>
            <w:r w:rsidRPr="00003915">
              <w:rPr>
                <w:bCs/>
                <w:sz w:val="22"/>
                <w:szCs w:val="22"/>
              </w:rPr>
              <w:t>May 2023</w:t>
            </w:r>
          </w:p>
        </w:tc>
      </w:tr>
      <w:tr w:rsidR="001311F8" w:rsidRPr="00AC0970" w14:paraId="5FAFE162" w14:textId="77777777" w:rsidTr="00D64E1C">
        <w:tc>
          <w:tcPr>
            <w:tcW w:w="710" w:type="dxa"/>
            <w:tcBorders>
              <w:top w:val="single" w:sz="6" w:space="0" w:color="auto"/>
              <w:bottom w:val="single" w:sz="4" w:space="0" w:color="auto"/>
              <w:right w:val="nil"/>
            </w:tcBorders>
            <w:shd w:val="clear" w:color="auto" w:fill="auto"/>
          </w:tcPr>
          <w:p w14:paraId="0AF13557" w14:textId="2CCF6C81" w:rsidR="001311F8" w:rsidRDefault="0037579C" w:rsidP="001311F8">
            <w:pPr>
              <w:jc w:val="center"/>
              <w:rPr>
                <w:b/>
                <w:sz w:val="20"/>
                <w:szCs w:val="20"/>
              </w:rPr>
            </w:pPr>
            <w:r>
              <w:rPr>
                <w:b/>
                <w:sz w:val="20"/>
                <w:szCs w:val="20"/>
              </w:rPr>
              <w:lastRenderedPageBreak/>
              <w:t>16</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2F1771BA" w14:textId="77777777" w:rsidR="005E23D6" w:rsidRPr="001C4DE7" w:rsidRDefault="005E23D6" w:rsidP="005E23D6">
            <w:pPr>
              <w:rPr>
                <w:bCs/>
                <w:sz w:val="22"/>
                <w:szCs w:val="22"/>
                <w:lang w:val="en-US" w:eastAsia="en-GB"/>
              </w:rPr>
            </w:pPr>
            <w:r w:rsidRPr="001C4DE7">
              <w:rPr>
                <w:sz w:val="22"/>
                <w:szCs w:val="22"/>
              </w:rPr>
              <w:t>Crews have the ability to report contaminated bins on the in-cab devices and fix contamination labels on bin handles to alert residents to why their bins was not collected however, the Council does not have a formal policy or process in place to sanction/fine residents who continually fail to follow recycling guidelines and as such testing identified no cases where repeat offenders had suffered sanctions.</w:t>
            </w:r>
          </w:p>
          <w:p w14:paraId="3172CB0E" w14:textId="77777777" w:rsidR="005E23D6" w:rsidRPr="001C4DE7" w:rsidRDefault="005E23D6" w:rsidP="005E23D6">
            <w:pPr>
              <w:rPr>
                <w:bCs/>
                <w:sz w:val="22"/>
                <w:szCs w:val="22"/>
                <w:lang w:val="en-US" w:eastAsia="en-GB"/>
              </w:rPr>
            </w:pPr>
          </w:p>
          <w:p w14:paraId="1BE4B3CD" w14:textId="77777777" w:rsidR="005E23D6" w:rsidRPr="001C4DE7" w:rsidRDefault="005E23D6" w:rsidP="005E23D6">
            <w:pPr>
              <w:rPr>
                <w:sz w:val="22"/>
                <w:szCs w:val="22"/>
              </w:rPr>
            </w:pPr>
            <w:r w:rsidRPr="001C4DE7">
              <w:rPr>
                <w:sz w:val="22"/>
                <w:szCs w:val="22"/>
              </w:rPr>
              <w:t xml:space="preserve">Consideration should be given to formalising policy and procedures for breaching recycling guidelines to act as a deterrent and ensure a consistent approach is taken for each case identified. </w:t>
            </w:r>
          </w:p>
          <w:p w14:paraId="629800C7" w14:textId="77777777" w:rsidR="001311F8" w:rsidRPr="001C4DE7" w:rsidRDefault="001311F8" w:rsidP="001311F8">
            <w:pPr>
              <w:rPr>
                <w:sz w:val="22"/>
                <w:szCs w:val="22"/>
                <w:lang w:val="en-US" w:eastAsia="en-GB"/>
              </w:rPr>
            </w:pP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64B42D8D" w14:textId="11EE1651" w:rsidR="00961CFE" w:rsidRPr="00366A79" w:rsidRDefault="00987465" w:rsidP="00FD50F0">
            <w:pPr>
              <w:rPr>
                <w:bCs/>
                <w:sz w:val="22"/>
                <w:szCs w:val="22"/>
              </w:rPr>
            </w:pPr>
            <w:r w:rsidRPr="00366A79">
              <w:rPr>
                <w:bCs/>
                <w:sz w:val="22"/>
                <w:szCs w:val="22"/>
              </w:rPr>
              <w:t xml:space="preserve">Current </w:t>
            </w:r>
            <w:r w:rsidR="00FB61C6" w:rsidRPr="00366A79">
              <w:rPr>
                <w:bCs/>
                <w:sz w:val="22"/>
                <w:szCs w:val="22"/>
              </w:rPr>
              <w:t>arrangements in place for identifying and dealing with contaminated bins will be outlined within written</w:t>
            </w:r>
            <w:r w:rsidR="00961CFE" w:rsidRPr="00366A79">
              <w:rPr>
                <w:bCs/>
                <w:sz w:val="22"/>
                <w:szCs w:val="22"/>
              </w:rPr>
              <w:t xml:space="preserve"> procedure</w:t>
            </w:r>
            <w:r w:rsidR="00FB61C6" w:rsidRPr="00366A79">
              <w:rPr>
                <w:bCs/>
                <w:sz w:val="22"/>
                <w:szCs w:val="22"/>
              </w:rPr>
              <w:t xml:space="preserve"> notes</w:t>
            </w:r>
            <w:r w:rsidR="00961CFE" w:rsidRPr="00366A79">
              <w:rPr>
                <w:bCs/>
                <w:sz w:val="22"/>
                <w:szCs w:val="22"/>
              </w:rPr>
              <w:t xml:space="preserve"> to ensure a consistent approach</w:t>
            </w:r>
            <w:r w:rsidR="00FB61C6" w:rsidRPr="00366A79">
              <w:rPr>
                <w:bCs/>
                <w:sz w:val="22"/>
                <w:szCs w:val="22"/>
              </w:rPr>
              <w:t xml:space="preserve"> is taken with each case identified.</w:t>
            </w:r>
          </w:p>
          <w:p w14:paraId="3A4A2D0B" w14:textId="77777777" w:rsidR="00FB61C6" w:rsidRPr="00366A79" w:rsidRDefault="00FB61C6" w:rsidP="00987465">
            <w:pPr>
              <w:rPr>
                <w:bCs/>
                <w:sz w:val="22"/>
                <w:szCs w:val="22"/>
              </w:rPr>
            </w:pPr>
          </w:p>
          <w:p w14:paraId="48067069" w14:textId="5C5F8967" w:rsidR="00FB61C6" w:rsidRPr="00366A79" w:rsidRDefault="00FB61C6" w:rsidP="00987465">
            <w:pPr>
              <w:rPr>
                <w:bCs/>
                <w:sz w:val="22"/>
                <w:szCs w:val="22"/>
              </w:rPr>
            </w:pPr>
            <w:r w:rsidRPr="00366A79">
              <w:rPr>
                <w:bCs/>
                <w:sz w:val="22"/>
                <w:szCs w:val="22"/>
              </w:rPr>
              <w:t xml:space="preserve">The Service has a historical approach of promoting recycling habits through education and awareness campaigns and this approach will be outlined within the new pending Waste </w:t>
            </w:r>
            <w:r w:rsidR="00366A79" w:rsidRPr="00366A79">
              <w:rPr>
                <w:bCs/>
                <w:sz w:val="22"/>
                <w:szCs w:val="22"/>
              </w:rPr>
              <w:t>Collection</w:t>
            </w:r>
            <w:r w:rsidRPr="00366A79">
              <w:rPr>
                <w:bCs/>
                <w:sz w:val="22"/>
                <w:szCs w:val="22"/>
              </w:rPr>
              <w:t xml:space="preserve"> Strategy.  </w:t>
            </w:r>
          </w:p>
          <w:p w14:paraId="11F794A2" w14:textId="77777777" w:rsidR="00FB61C6" w:rsidRPr="00366A79" w:rsidRDefault="00FB61C6" w:rsidP="00987465">
            <w:pPr>
              <w:rPr>
                <w:bCs/>
                <w:sz w:val="22"/>
                <w:szCs w:val="22"/>
              </w:rPr>
            </w:pPr>
          </w:p>
          <w:p w14:paraId="6ED83F1A" w14:textId="4402F510" w:rsidR="00987465" w:rsidRPr="00366A79" w:rsidRDefault="00FB61C6" w:rsidP="00987465">
            <w:pPr>
              <w:rPr>
                <w:bCs/>
                <w:sz w:val="22"/>
                <w:szCs w:val="22"/>
              </w:rPr>
            </w:pPr>
            <w:r w:rsidRPr="00366A79">
              <w:rPr>
                <w:bCs/>
                <w:sz w:val="22"/>
                <w:szCs w:val="22"/>
              </w:rPr>
              <w:t>C</w:t>
            </w:r>
            <w:r w:rsidR="00987465" w:rsidRPr="00366A79">
              <w:rPr>
                <w:bCs/>
                <w:sz w:val="22"/>
                <w:szCs w:val="22"/>
              </w:rPr>
              <w:t>onsider</w:t>
            </w:r>
            <w:r w:rsidRPr="00366A79">
              <w:rPr>
                <w:bCs/>
                <w:sz w:val="22"/>
                <w:szCs w:val="22"/>
              </w:rPr>
              <w:t xml:space="preserve">ation may be given to adopting </w:t>
            </w:r>
            <w:r w:rsidR="00987465" w:rsidRPr="00366A79">
              <w:rPr>
                <w:bCs/>
                <w:sz w:val="22"/>
                <w:szCs w:val="22"/>
              </w:rPr>
              <w:t xml:space="preserve">fines and penalties </w:t>
            </w:r>
            <w:r w:rsidRPr="00366A79">
              <w:rPr>
                <w:bCs/>
                <w:sz w:val="22"/>
                <w:szCs w:val="22"/>
              </w:rPr>
              <w:t xml:space="preserve">in the future </w:t>
            </w:r>
            <w:r w:rsidR="00366A79" w:rsidRPr="00366A79">
              <w:rPr>
                <w:bCs/>
                <w:sz w:val="22"/>
                <w:szCs w:val="22"/>
              </w:rPr>
              <w:t xml:space="preserve">in line with Government guidance </w:t>
            </w:r>
            <w:r w:rsidRPr="00366A79">
              <w:rPr>
                <w:bCs/>
                <w:sz w:val="22"/>
                <w:szCs w:val="22"/>
              </w:rPr>
              <w:t xml:space="preserve">if </w:t>
            </w:r>
            <w:r w:rsidR="00366A79" w:rsidRPr="00366A79">
              <w:rPr>
                <w:bCs/>
                <w:sz w:val="22"/>
                <w:szCs w:val="22"/>
              </w:rPr>
              <w:t>there is an escalation in non-compliance with the Council</w:t>
            </w:r>
            <w:r w:rsidR="00366A79">
              <w:rPr>
                <w:bCs/>
                <w:sz w:val="22"/>
                <w:szCs w:val="22"/>
              </w:rPr>
              <w:t>’</w:t>
            </w:r>
            <w:r w:rsidR="00366A79" w:rsidRPr="00366A79">
              <w:rPr>
                <w:bCs/>
                <w:sz w:val="22"/>
                <w:szCs w:val="22"/>
              </w:rPr>
              <w:t>s waste collection rules. The Waste Collection Strategy would be updated to reflect this.</w:t>
            </w:r>
          </w:p>
          <w:p w14:paraId="7C62B8A4" w14:textId="6F446B96" w:rsidR="00987465" w:rsidRPr="000B2115" w:rsidRDefault="00987465" w:rsidP="00FD50F0">
            <w:pPr>
              <w:rPr>
                <w:b/>
                <w:color w:val="FF0000"/>
                <w:sz w:val="22"/>
                <w:szCs w:val="22"/>
              </w:rPr>
            </w:pP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46791519" w14:textId="77777777" w:rsidR="00FB61C6" w:rsidRPr="00003915" w:rsidRDefault="00FB61C6" w:rsidP="00FB61C6">
            <w:pPr>
              <w:jc w:val="center"/>
              <w:rPr>
                <w:bCs/>
                <w:sz w:val="22"/>
                <w:szCs w:val="22"/>
              </w:rPr>
            </w:pPr>
            <w:r w:rsidRPr="00003915">
              <w:rPr>
                <w:bCs/>
                <w:sz w:val="22"/>
                <w:szCs w:val="22"/>
              </w:rPr>
              <w:t>Russell Hutchinson</w:t>
            </w:r>
          </w:p>
          <w:p w14:paraId="72E5274F" w14:textId="77777777" w:rsidR="00961CFE" w:rsidRPr="00961CFE" w:rsidRDefault="00961CFE" w:rsidP="001311F8">
            <w:pPr>
              <w:jc w:val="center"/>
              <w:rPr>
                <w:b/>
                <w:sz w:val="22"/>
                <w:szCs w:val="22"/>
              </w:rPr>
            </w:pPr>
          </w:p>
          <w:p w14:paraId="7252706C" w14:textId="126C2BFF" w:rsidR="00961CFE" w:rsidRPr="00FB61C6" w:rsidRDefault="00961CFE" w:rsidP="001311F8">
            <w:pPr>
              <w:jc w:val="center"/>
              <w:rPr>
                <w:bCs/>
                <w:sz w:val="22"/>
                <w:szCs w:val="22"/>
              </w:rPr>
            </w:pPr>
            <w:r w:rsidRPr="00FB61C6">
              <w:rPr>
                <w:bCs/>
                <w:sz w:val="22"/>
                <w:szCs w:val="22"/>
              </w:rPr>
              <w:t>April 2023</w:t>
            </w:r>
          </w:p>
        </w:tc>
      </w:tr>
      <w:tr w:rsidR="005E23D6" w:rsidRPr="00AC0970" w14:paraId="065995EF" w14:textId="77777777" w:rsidTr="00D64E1C">
        <w:tc>
          <w:tcPr>
            <w:tcW w:w="710" w:type="dxa"/>
            <w:tcBorders>
              <w:top w:val="single" w:sz="6" w:space="0" w:color="auto"/>
              <w:bottom w:val="single" w:sz="4" w:space="0" w:color="auto"/>
              <w:right w:val="nil"/>
            </w:tcBorders>
            <w:shd w:val="clear" w:color="auto" w:fill="auto"/>
          </w:tcPr>
          <w:p w14:paraId="138E56AB" w14:textId="492476BD" w:rsidR="005E23D6" w:rsidRDefault="0037579C" w:rsidP="005E23D6">
            <w:pPr>
              <w:jc w:val="center"/>
              <w:rPr>
                <w:b/>
                <w:sz w:val="20"/>
                <w:szCs w:val="20"/>
              </w:rPr>
            </w:pPr>
            <w:r>
              <w:rPr>
                <w:b/>
                <w:sz w:val="20"/>
                <w:szCs w:val="20"/>
              </w:rPr>
              <w:t>17</w:t>
            </w:r>
          </w:p>
        </w:tc>
        <w:tc>
          <w:tcPr>
            <w:tcW w:w="6830" w:type="dxa"/>
            <w:tcBorders>
              <w:top w:val="single" w:sz="6" w:space="0" w:color="auto"/>
              <w:left w:val="single" w:sz="6" w:space="0" w:color="auto"/>
              <w:bottom w:val="single" w:sz="4" w:space="0" w:color="auto"/>
              <w:right w:val="single" w:sz="6" w:space="0" w:color="auto"/>
            </w:tcBorders>
            <w:shd w:val="clear" w:color="auto" w:fill="auto"/>
          </w:tcPr>
          <w:p w14:paraId="62851585" w14:textId="77777777" w:rsidR="005E23D6" w:rsidRPr="001C4DE7" w:rsidRDefault="005E23D6" w:rsidP="005E23D6">
            <w:pPr>
              <w:rPr>
                <w:bCs/>
                <w:sz w:val="22"/>
                <w:szCs w:val="22"/>
                <w:lang w:val="en-US" w:eastAsia="en-GB"/>
              </w:rPr>
            </w:pPr>
            <w:r w:rsidRPr="001C4DE7">
              <w:rPr>
                <w:bCs/>
                <w:sz w:val="22"/>
                <w:szCs w:val="22"/>
                <w:lang w:val="en-US" w:eastAsia="en-GB"/>
              </w:rPr>
              <w:t xml:space="preserve">The Council’s bulky waste collection service fees and garden waste subscription have not been subject to review for a number of years. </w:t>
            </w:r>
          </w:p>
          <w:p w14:paraId="569F956B" w14:textId="230781EE" w:rsidR="005E23D6" w:rsidRPr="001C4DE7" w:rsidRDefault="005E23D6" w:rsidP="000E5DC8">
            <w:pPr>
              <w:rPr>
                <w:sz w:val="22"/>
                <w:szCs w:val="22"/>
                <w:lang w:val="en-US" w:eastAsia="en-GB"/>
              </w:rPr>
            </w:pPr>
            <w:r w:rsidRPr="001C4DE7">
              <w:rPr>
                <w:bCs/>
                <w:sz w:val="22"/>
                <w:szCs w:val="22"/>
                <w:lang w:val="en-US" w:eastAsia="en-GB"/>
              </w:rPr>
              <w:t>A regular review of the services provided will ensure that the amount charged covers the of the cost of providing the service whilst remaining value for money for customers.</w:t>
            </w:r>
          </w:p>
        </w:tc>
        <w:tc>
          <w:tcPr>
            <w:tcW w:w="5811" w:type="dxa"/>
            <w:tcBorders>
              <w:top w:val="single" w:sz="6" w:space="0" w:color="auto"/>
              <w:left w:val="single" w:sz="6" w:space="0" w:color="auto"/>
              <w:bottom w:val="single" w:sz="4" w:space="0" w:color="auto"/>
              <w:right w:val="single" w:sz="6" w:space="0" w:color="auto"/>
            </w:tcBorders>
            <w:shd w:val="clear" w:color="auto" w:fill="auto"/>
          </w:tcPr>
          <w:p w14:paraId="433405A9" w14:textId="7566C733" w:rsidR="005E23D6" w:rsidRPr="000B2115" w:rsidRDefault="005C7A82" w:rsidP="000E5DC8">
            <w:pPr>
              <w:rPr>
                <w:b/>
                <w:color w:val="FF0000"/>
                <w:sz w:val="22"/>
                <w:szCs w:val="22"/>
              </w:rPr>
            </w:pPr>
            <w:r w:rsidRPr="005C7A82">
              <w:rPr>
                <w:bCs/>
                <w:sz w:val="22"/>
                <w:szCs w:val="22"/>
              </w:rPr>
              <w:t>Changes to b</w:t>
            </w:r>
            <w:r w:rsidR="00366A79" w:rsidRPr="005C7A82">
              <w:rPr>
                <w:bCs/>
                <w:sz w:val="22"/>
                <w:szCs w:val="22"/>
              </w:rPr>
              <w:t xml:space="preserve">ulky waste collection fees and garden waste subscriptions </w:t>
            </w:r>
            <w:r w:rsidRPr="005C7A82">
              <w:rPr>
                <w:bCs/>
                <w:sz w:val="22"/>
                <w:szCs w:val="22"/>
              </w:rPr>
              <w:t>will be considered by Cabinet in January 2023 as part of the 2023/24 Fees and Charges Report</w:t>
            </w:r>
            <w:r>
              <w:rPr>
                <w:bCs/>
                <w:sz w:val="22"/>
                <w:szCs w:val="22"/>
              </w:rPr>
              <w:t xml:space="preserve"> of the Director of Finance.</w:t>
            </w:r>
          </w:p>
        </w:tc>
        <w:tc>
          <w:tcPr>
            <w:tcW w:w="2100" w:type="dxa"/>
            <w:tcBorders>
              <w:top w:val="single" w:sz="6" w:space="0" w:color="auto"/>
              <w:left w:val="single" w:sz="4" w:space="0" w:color="auto"/>
              <w:bottom w:val="single" w:sz="4" w:space="0" w:color="auto"/>
              <w:right w:val="single" w:sz="4" w:space="0" w:color="auto"/>
            </w:tcBorders>
            <w:shd w:val="clear" w:color="auto" w:fill="auto"/>
          </w:tcPr>
          <w:p w14:paraId="0DD697FF" w14:textId="77777777" w:rsidR="005C7A82" w:rsidRDefault="005C7A82" w:rsidP="005E23D6">
            <w:pPr>
              <w:jc w:val="center"/>
              <w:rPr>
                <w:b/>
                <w:sz w:val="22"/>
                <w:szCs w:val="22"/>
              </w:rPr>
            </w:pPr>
          </w:p>
          <w:p w14:paraId="45A5207A" w14:textId="34BACF90" w:rsidR="005E23D6" w:rsidRPr="005C7A82" w:rsidRDefault="005C7A82" w:rsidP="005E23D6">
            <w:pPr>
              <w:jc w:val="center"/>
              <w:rPr>
                <w:bCs/>
                <w:sz w:val="22"/>
                <w:szCs w:val="22"/>
              </w:rPr>
            </w:pPr>
            <w:r w:rsidRPr="005C7A82">
              <w:rPr>
                <w:bCs/>
                <w:sz w:val="22"/>
                <w:szCs w:val="22"/>
              </w:rPr>
              <w:t>Cabinet</w:t>
            </w:r>
          </w:p>
          <w:p w14:paraId="7DB9A5CB" w14:textId="561A5ED2" w:rsidR="005C7A82" w:rsidRPr="005C7A82" w:rsidRDefault="005C7A82" w:rsidP="005E23D6">
            <w:pPr>
              <w:jc w:val="center"/>
              <w:rPr>
                <w:bCs/>
                <w:sz w:val="22"/>
                <w:szCs w:val="22"/>
              </w:rPr>
            </w:pPr>
          </w:p>
          <w:p w14:paraId="4CB484B7" w14:textId="17E7764A" w:rsidR="005C7A82" w:rsidRPr="005C7A82" w:rsidRDefault="005C7A82" w:rsidP="005E23D6">
            <w:pPr>
              <w:jc w:val="center"/>
              <w:rPr>
                <w:bCs/>
                <w:sz w:val="22"/>
                <w:szCs w:val="22"/>
              </w:rPr>
            </w:pPr>
            <w:r w:rsidRPr="005C7A82">
              <w:rPr>
                <w:bCs/>
                <w:sz w:val="22"/>
                <w:szCs w:val="22"/>
              </w:rPr>
              <w:t>January 2023</w:t>
            </w:r>
          </w:p>
          <w:p w14:paraId="3DC9EB6D" w14:textId="38F5B81E" w:rsidR="005C7A82" w:rsidRPr="00961CFE" w:rsidRDefault="005C7A82" w:rsidP="005E23D6">
            <w:pPr>
              <w:jc w:val="center"/>
              <w:rPr>
                <w:b/>
                <w:sz w:val="22"/>
                <w:szCs w:val="22"/>
              </w:rPr>
            </w:pPr>
          </w:p>
        </w:tc>
      </w:tr>
    </w:tbl>
    <w:p w14:paraId="4BD696C8" w14:textId="38EC9718" w:rsidR="00AC0970" w:rsidRDefault="00AC0970" w:rsidP="000E5DC8"/>
    <w:sectPr w:rsidR="00AC0970" w:rsidSect="00862653">
      <w:headerReference w:type="default" r:id="rId20"/>
      <w:headerReference w:type="first" r:id="rId21"/>
      <w:footerReference w:type="first" r:id="rId22"/>
      <w:pgSz w:w="16839" w:h="11907" w:orient="landscape" w:code="9"/>
      <w:pgMar w:top="1797" w:right="821" w:bottom="1797"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CD51D" w14:textId="77777777" w:rsidR="007B5D61" w:rsidRDefault="007B5D61">
      <w:r>
        <w:separator/>
      </w:r>
    </w:p>
  </w:endnote>
  <w:endnote w:type="continuationSeparator" w:id="0">
    <w:p w14:paraId="09E27E78" w14:textId="77777777" w:rsidR="007B5D61" w:rsidRDefault="007B5D61">
      <w:r>
        <w:continuationSeparator/>
      </w:r>
    </w:p>
  </w:endnote>
  <w:endnote w:type="continuationNotice" w:id="1">
    <w:p w14:paraId="7EFE85BA" w14:textId="77777777" w:rsidR="007B5D61" w:rsidRDefault="007B5D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CAF98" w14:textId="77777777" w:rsidR="007B5D61" w:rsidRDefault="007B5D61" w:rsidP="00514D84">
    <w:pPr>
      <w:pStyle w:val="Footer"/>
      <w:framePr w:wrap="auto" w:vAnchor="text" w:hAnchor="margin" w:xAlign="center" w:y="1"/>
      <w:ind w:right="-4968" w:hanging="142"/>
      <w:rPr>
        <w:rStyle w:val="PageNumber"/>
      </w:rPr>
    </w:pPr>
  </w:p>
  <w:p w14:paraId="07483924" w14:textId="174B14D6" w:rsidR="007B5D61" w:rsidRPr="00514D84" w:rsidRDefault="007B5D61" w:rsidP="005F52B9">
    <w:pPr>
      <w:ind w:left="-851" w:right="329"/>
      <w:jc w:val="both"/>
      <w:rPr>
        <w:sz w:val="20"/>
        <w:szCs w:val="20"/>
      </w:rPr>
    </w:pPr>
    <w:bookmarkStart w:id="0" w:name="_Hlk67485812"/>
    <w:r w:rsidRPr="51295C14">
      <w:rPr>
        <w:sz w:val="20"/>
        <w:szCs w:val="20"/>
      </w:rPr>
      <w:t>In accordance with the Public Sector Internal Audit Standards, internal audit has been the subject of an independent external assessment, which concluded that the ‘internal audit activity conforms to the Standards’</w:t>
    </w:r>
    <w:bookmarkEnd w:id="0"/>
  </w:p>
  <w:p w14:paraId="23F90647" w14:textId="77777777" w:rsidR="007B5D61" w:rsidRPr="00514D84" w:rsidRDefault="007B5D61" w:rsidP="00514D84">
    <w:pPr>
      <w:pStyle w:val="Footer"/>
      <w:tabs>
        <w:tab w:val="clear" w:pos="4320"/>
        <w:tab w:val="right" w:pos="6804"/>
      </w:tabs>
      <w:rPr>
        <w:sz w:val="20"/>
        <w:szCs w:val="20"/>
      </w:rPr>
    </w:pPr>
    <w:r w:rsidRPr="00514D84">
      <w:rPr>
        <w:color w:val="C0C0C0"/>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50"/>
      <w:gridCol w:w="3350"/>
      <w:gridCol w:w="3350"/>
    </w:tblGrid>
    <w:tr w:rsidR="007B5D61" w14:paraId="0BED2A11" w14:textId="77777777" w:rsidTr="235EE936">
      <w:tc>
        <w:tcPr>
          <w:tcW w:w="3350" w:type="dxa"/>
        </w:tcPr>
        <w:p w14:paraId="0AD77788" w14:textId="3A947A77" w:rsidR="007B5D61" w:rsidRDefault="007B5D61" w:rsidP="235EE936">
          <w:pPr>
            <w:pStyle w:val="Header"/>
            <w:ind w:left="-115"/>
          </w:pPr>
        </w:p>
      </w:tc>
      <w:tc>
        <w:tcPr>
          <w:tcW w:w="3350" w:type="dxa"/>
        </w:tcPr>
        <w:p w14:paraId="6CD17202" w14:textId="12B15253" w:rsidR="007B5D61" w:rsidRDefault="007B5D61" w:rsidP="235EE936">
          <w:pPr>
            <w:pStyle w:val="Header"/>
            <w:jc w:val="center"/>
          </w:pPr>
        </w:p>
      </w:tc>
      <w:tc>
        <w:tcPr>
          <w:tcW w:w="3350" w:type="dxa"/>
        </w:tcPr>
        <w:p w14:paraId="12B972E1" w14:textId="10E054E6" w:rsidR="007B5D61" w:rsidRDefault="007B5D61" w:rsidP="235EE936">
          <w:pPr>
            <w:pStyle w:val="Header"/>
            <w:ind w:right="-115"/>
            <w:jc w:val="right"/>
          </w:pPr>
        </w:p>
      </w:tc>
    </w:tr>
  </w:tbl>
  <w:p w14:paraId="0017943D" w14:textId="594135B0" w:rsidR="007B5D61" w:rsidRDefault="007B5D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25"/>
      <w:gridCol w:w="3225"/>
      <w:gridCol w:w="3225"/>
    </w:tblGrid>
    <w:tr w:rsidR="007B5D61" w14:paraId="3DEE1636" w14:textId="77777777" w:rsidTr="235EE936">
      <w:tc>
        <w:tcPr>
          <w:tcW w:w="3225" w:type="dxa"/>
        </w:tcPr>
        <w:p w14:paraId="69AE2141" w14:textId="4C819B31" w:rsidR="007B5D61" w:rsidRDefault="007B5D61" w:rsidP="235EE936">
          <w:pPr>
            <w:pStyle w:val="Header"/>
            <w:ind w:left="-115"/>
          </w:pPr>
        </w:p>
      </w:tc>
      <w:tc>
        <w:tcPr>
          <w:tcW w:w="3225" w:type="dxa"/>
        </w:tcPr>
        <w:p w14:paraId="41065389" w14:textId="0E51920D" w:rsidR="007B5D61" w:rsidRDefault="007B5D61" w:rsidP="235EE936">
          <w:pPr>
            <w:pStyle w:val="Header"/>
            <w:jc w:val="center"/>
          </w:pPr>
        </w:p>
      </w:tc>
      <w:tc>
        <w:tcPr>
          <w:tcW w:w="3225" w:type="dxa"/>
        </w:tcPr>
        <w:p w14:paraId="59F0FAEE" w14:textId="32F2C78E" w:rsidR="007B5D61" w:rsidRDefault="007B5D61" w:rsidP="235EE936">
          <w:pPr>
            <w:pStyle w:val="Header"/>
            <w:ind w:right="-115"/>
            <w:jc w:val="right"/>
          </w:pPr>
        </w:p>
      </w:tc>
    </w:tr>
  </w:tbl>
  <w:p w14:paraId="27715ABC" w14:textId="2950FA8C" w:rsidR="007B5D61" w:rsidRDefault="007B5D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910"/>
      <w:gridCol w:w="4910"/>
      <w:gridCol w:w="4910"/>
    </w:tblGrid>
    <w:tr w:rsidR="007B5D61" w14:paraId="2F739081" w14:textId="77777777" w:rsidTr="235EE936">
      <w:tc>
        <w:tcPr>
          <w:tcW w:w="4910" w:type="dxa"/>
        </w:tcPr>
        <w:p w14:paraId="0539FCDF" w14:textId="184DAA64" w:rsidR="007B5D61" w:rsidRDefault="007B5D61" w:rsidP="235EE936">
          <w:pPr>
            <w:pStyle w:val="Header"/>
            <w:ind w:left="-115"/>
          </w:pPr>
        </w:p>
      </w:tc>
      <w:tc>
        <w:tcPr>
          <w:tcW w:w="4910" w:type="dxa"/>
        </w:tcPr>
        <w:p w14:paraId="29560D2A" w14:textId="623B7ADD" w:rsidR="007B5D61" w:rsidRDefault="007B5D61" w:rsidP="235EE936">
          <w:pPr>
            <w:pStyle w:val="Header"/>
            <w:jc w:val="center"/>
          </w:pPr>
        </w:p>
      </w:tc>
      <w:tc>
        <w:tcPr>
          <w:tcW w:w="4910" w:type="dxa"/>
        </w:tcPr>
        <w:p w14:paraId="5323E270" w14:textId="2958D9E6" w:rsidR="007B5D61" w:rsidRDefault="007B5D61" w:rsidP="235EE936">
          <w:pPr>
            <w:pStyle w:val="Header"/>
            <w:ind w:right="-115"/>
            <w:jc w:val="right"/>
          </w:pPr>
        </w:p>
      </w:tc>
    </w:tr>
  </w:tbl>
  <w:p w14:paraId="37303DB1" w14:textId="2A3AEBB6" w:rsidR="007B5D61" w:rsidRDefault="007B5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EC109" w14:textId="77777777" w:rsidR="007B5D61" w:rsidRDefault="007B5D61">
      <w:r>
        <w:separator/>
      </w:r>
    </w:p>
  </w:footnote>
  <w:footnote w:type="continuationSeparator" w:id="0">
    <w:p w14:paraId="2BB347C1" w14:textId="77777777" w:rsidR="007B5D61" w:rsidRDefault="007B5D61">
      <w:r>
        <w:continuationSeparator/>
      </w:r>
    </w:p>
  </w:footnote>
  <w:footnote w:type="continuationNotice" w:id="1">
    <w:p w14:paraId="4D10CD2F" w14:textId="77777777" w:rsidR="007B5D61" w:rsidRDefault="007B5D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50"/>
      <w:gridCol w:w="3350"/>
      <w:gridCol w:w="3350"/>
    </w:tblGrid>
    <w:tr w:rsidR="007B5D61" w14:paraId="32911F24" w14:textId="77777777" w:rsidTr="235EE936">
      <w:tc>
        <w:tcPr>
          <w:tcW w:w="3350" w:type="dxa"/>
        </w:tcPr>
        <w:p w14:paraId="01F2B611" w14:textId="585EF4D6" w:rsidR="007B5D61" w:rsidRDefault="007B5D61" w:rsidP="235EE936">
          <w:pPr>
            <w:pStyle w:val="Header"/>
            <w:ind w:left="-115"/>
          </w:pPr>
        </w:p>
      </w:tc>
      <w:tc>
        <w:tcPr>
          <w:tcW w:w="3350" w:type="dxa"/>
        </w:tcPr>
        <w:p w14:paraId="43CCB975" w14:textId="250BB98E" w:rsidR="007B5D61" w:rsidRDefault="007B5D61" w:rsidP="235EE936">
          <w:pPr>
            <w:pStyle w:val="Header"/>
            <w:jc w:val="center"/>
          </w:pPr>
        </w:p>
      </w:tc>
      <w:tc>
        <w:tcPr>
          <w:tcW w:w="3350" w:type="dxa"/>
        </w:tcPr>
        <w:p w14:paraId="49C0DA20" w14:textId="075AA665" w:rsidR="007B5D61" w:rsidRDefault="007B5D61" w:rsidP="235EE936">
          <w:pPr>
            <w:pStyle w:val="Header"/>
            <w:ind w:right="-115"/>
            <w:jc w:val="right"/>
          </w:pPr>
        </w:p>
      </w:tc>
    </w:tr>
  </w:tbl>
  <w:p w14:paraId="330C5CA5" w14:textId="56D20806" w:rsidR="007B5D61" w:rsidRDefault="007B5D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50"/>
      <w:gridCol w:w="3350"/>
      <w:gridCol w:w="3350"/>
    </w:tblGrid>
    <w:tr w:rsidR="007B5D61" w14:paraId="18389537" w14:textId="77777777" w:rsidTr="235EE936">
      <w:tc>
        <w:tcPr>
          <w:tcW w:w="3350" w:type="dxa"/>
        </w:tcPr>
        <w:p w14:paraId="5BED372C" w14:textId="2C9264DF" w:rsidR="007B5D61" w:rsidRDefault="007B5D61" w:rsidP="235EE936">
          <w:pPr>
            <w:pStyle w:val="Header"/>
            <w:ind w:left="-115"/>
          </w:pPr>
        </w:p>
      </w:tc>
      <w:tc>
        <w:tcPr>
          <w:tcW w:w="3350" w:type="dxa"/>
        </w:tcPr>
        <w:p w14:paraId="04E42857" w14:textId="533E30A9" w:rsidR="007B5D61" w:rsidRDefault="007B5D61" w:rsidP="235EE936">
          <w:pPr>
            <w:pStyle w:val="Header"/>
            <w:jc w:val="center"/>
          </w:pPr>
        </w:p>
      </w:tc>
      <w:tc>
        <w:tcPr>
          <w:tcW w:w="3350" w:type="dxa"/>
        </w:tcPr>
        <w:p w14:paraId="6B225922" w14:textId="22369CC1" w:rsidR="007B5D61" w:rsidRDefault="007B5D61" w:rsidP="235EE936">
          <w:pPr>
            <w:pStyle w:val="Header"/>
            <w:ind w:right="-115"/>
            <w:jc w:val="right"/>
          </w:pPr>
        </w:p>
      </w:tc>
    </w:tr>
  </w:tbl>
  <w:p w14:paraId="62843BA8" w14:textId="4170B961" w:rsidR="007B5D61" w:rsidRDefault="007B5D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E8A19" w14:textId="77777777" w:rsidR="007B5D61" w:rsidRDefault="007B5D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25"/>
      <w:gridCol w:w="3225"/>
      <w:gridCol w:w="3225"/>
    </w:tblGrid>
    <w:tr w:rsidR="007B5D61" w14:paraId="328D235A" w14:textId="77777777" w:rsidTr="235EE936">
      <w:tc>
        <w:tcPr>
          <w:tcW w:w="3225" w:type="dxa"/>
        </w:tcPr>
        <w:p w14:paraId="4CF8C873" w14:textId="3FC32583" w:rsidR="007B5D61" w:rsidRDefault="007B5D61" w:rsidP="235EE936">
          <w:pPr>
            <w:pStyle w:val="Header"/>
            <w:ind w:left="-115"/>
          </w:pPr>
        </w:p>
      </w:tc>
      <w:tc>
        <w:tcPr>
          <w:tcW w:w="3225" w:type="dxa"/>
        </w:tcPr>
        <w:p w14:paraId="10272FD2" w14:textId="4516E025" w:rsidR="007B5D61" w:rsidRDefault="007B5D61" w:rsidP="235EE936">
          <w:pPr>
            <w:pStyle w:val="Header"/>
            <w:jc w:val="center"/>
          </w:pPr>
        </w:p>
      </w:tc>
      <w:tc>
        <w:tcPr>
          <w:tcW w:w="3225" w:type="dxa"/>
        </w:tcPr>
        <w:p w14:paraId="5AE609AA" w14:textId="4B117BB6" w:rsidR="007B5D61" w:rsidRDefault="007B5D61" w:rsidP="235EE936">
          <w:pPr>
            <w:pStyle w:val="Header"/>
            <w:ind w:right="-115"/>
            <w:jc w:val="right"/>
          </w:pPr>
        </w:p>
      </w:tc>
    </w:tr>
  </w:tbl>
  <w:p w14:paraId="44E7C98D" w14:textId="522627BF" w:rsidR="007B5D61" w:rsidRDefault="007B5D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28EC8" w14:textId="58C9FB0C" w:rsidR="007B5D61" w:rsidRPr="00FF0CF7" w:rsidRDefault="007B5D61" w:rsidP="000E3756">
    <w:pPr>
      <w:rPr>
        <w:rFonts w:cs="Arial"/>
        <w:b/>
      </w:rPr>
    </w:pPr>
    <w:r w:rsidRPr="51295C14">
      <w:rPr>
        <w:rFonts w:cs="Arial"/>
        <w:b/>
      </w:rPr>
      <w:t xml:space="preserve">                                  </w:t>
    </w:r>
  </w:p>
  <w:p w14:paraId="011C7563" w14:textId="77777777" w:rsidR="007B5D61" w:rsidRDefault="007B5D6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910"/>
      <w:gridCol w:w="4910"/>
      <w:gridCol w:w="4910"/>
    </w:tblGrid>
    <w:tr w:rsidR="007B5D61" w14:paraId="10D248BD" w14:textId="77777777" w:rsidTr="235EE936">
      <w:tc>
        <w:tcPr>
          <w:tcW w:w="4910" w:type="dxa"/>
        </w:tcPr>
        <w:p w14:paraId="2903F7BC" w14:textId="00197474" w:rsidR="007B5D61" w:rsidRDefault="007B5D61" w:rsidP="235EE936">
          <w:pPr>
            <w:pStyle w:val="Header"/>
            <w:ind w:left="-115"/>
          </w:pPr>
        </w:p>
      </w:tc>
      <w:tc>
        <w:tcPr>
          <w:tcW w:w="4910" w:type="dxa"/>
        </w:tcPr>
        <w:p w14:paraId="5F46F150" w14:textId="2DDCF00C" w:rsidR="007B5D61" w:rsidRDefault="007B5D61" w:rsidP="235EE936">
          <w:pPr>
            <w:pStyle w:val="Header"/>
            <w:jc w:val="center"/>
          </w:pPr>
        </w:p>
      </w:tc>
      <w:tc>
        <w:tcPr>
          <w:tcW w:w="4910" w:type="dxa"/>
        </w:tcPr>
        <w:p w14:paraId="1277D824" w14:textId="7390E99F" w:rsidR="007B5D61" w:rsidRDefault="007B5D61" w:rsidP="235EE936">
          <w:pPr>
            <w:pStyle w:val="Header"/>
            <w:ind w:right="-115"/>
            <w:jc w:val="right"/>
          </w:pPr>
        </w:p>
      </w:tc>
    </w:tr>
  </w:tbl>
  <w:p w14:paraId="1F07F1CC" w14:textId="2A034C78" w:rsidR="007B5D61" w:rsidRDefault="007B5D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6"/>
      <w:lvlText w:val=""/>
      <w:legacy w:legacy="1" w:legacySpace="120" w:legacyIndent="360"/>
      <w:lvlJc w:val="left"/>
      <w:pPr>
        <w:ind w:left="360" w:hanging="360"/>
      </w:pPr>
      <w:rPr>
        <w:rFonts w:ascii="Symbol" w:hAnsi="Symbol" w:hint="default"/>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BF02A4C"/>
    <w:multiLevelType w:val="hybridMultilevel"/>
    <w:tmpl w:val="D64C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E6D55"/>
    <w:multiLevelType w:val="hybridMultilevel"/>
    <w:tmpl w:val="295E6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02617A"/>
    <w:multiLevelType w:val="hybridMultilevel"/>
    <w:tmpl w:val="C1BCE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E77CA2"/>
    <w:multiLevelType w:val="hybridMultilevel"/>
    <w:tmpl w:val="4F420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16452A"/>
    <w:multiLevelType w:val="hybridMultilevel"/>
    <w:tmpl w:val="5B02C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A40854"/>
    <w:multiLevelType w:val="hybridMultilevel"/>
    <w:tmpl w:val="79BA3652"/>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7" w15:restartNumberingAfterBreak="0">
    <w:nsid w:val="45C1356F"/>
    <w:multiLevelType w:val="hybridMultilevel"/>
    <w:tmpl w:val="66CA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0B71C3"/>
    <w:multiLevelType w:val="hybridMultilevel"/>
    <w:tmpl w:val="2B8AA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A35AB2"/>
    <w:multiLevelType w:val="hybridMultilevel"/>
    <w:tmpl w:val="5338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893708"/>
    <w:multiLevelType w:val="hybridMultilevel"/>
    <w:tmpl w:val="B2ECA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933E37"/>
    <w:multiLevelType w:val="hybridMultilevel"/>
    <w:tmpl w:val="FD8A6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7B15AD"/>
    <w:multiLevelType w:val="hybridMultilevel"/>
    <w:tmpl w:val="9BAE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577EEA"/>
    <w:multiLevelType w:val="hybridMultilevel"/>
    <w:tmpl w:val="006EE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4043E1"/>
    <w:multiLevelType w:val="hybridMultilevel"/>
    <w:tmpl w:val="A92C9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2"/>
  </w:num>
  <w:num w:numId="5">
    <w:abstractNumId w:val="9"/>
  </w:num>
  <w:num w:numId="6">
    <w:abstractNumId w:val="11"/>
  </w:num>
  <w:num w:numId="7">
    <w:abstractNumId w:val="13"/>
  </w:num>
  <w:num w:numId="8">
    <w:abstractNumId w:val="4"/>
  </w:num>
  <w:num w:numId="9">
    <w:abstractNumId w:val="14"/>
  </w:num>
  <w:num w:numId="10">
    <w:abstractNumId w:val="1"/>
  </w:num>
  <w:num w:numId="11">
    <w:abstractNumId w:val="12"/>
  </w:num>
  <w:num w:numId="12">
    <w:abstractNumId w:val="5"/>
  </w:num>
  <w:num w:numId="13">
    <w:abstractNumId w:val="6"/>
  </w:num>
  <w:num w:numId="14">
    <w:abstractNumId w:val="7"/>
  </w:num>
  <w:num w:numId="1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2C4"/>
    <w:rsid w:val="00000AFC"/>
    <w:rsid w:val="00000D5B"/>
    <w:rsid w:val="00001ACE"/>
    <w:rsid w:val="00003873"/>
    <w:rsid w:val="00003915"/>
    <w:rsid w:val="000042C9"/>
    <w:rsid w:val="00004448"/>
    <w:rsid w:val="00004AAE"/>
    <w:rsid w:val="00004D59"/>
    <w:rsid w:val="0000508D"/>
    <w:rsid w:val="00006A50"/>
    <w:rsid w:val="0000767A"/>
    <w:rsid w:val="00010408"/>
    <w:rsid w:val="00010436"/>
    <w:rsid w:val="00010687"/>
    <w:rsid w:val="0001149D"/>
    <w:rsid w:val="0001171E"/>
    <w:rsid w:val="0001193B"/>
    <w:rsid w:val="00011970"/>
    <w:rsid w:val="00011E56"/>
    <w:rsid w:val="000120F9"/>
    <w:rsid w:val="00012CCC"/>
    <w:rsid w:val="00013488"/>
    <w:rsid w:val="0001368C"/>
    <w:rsid w:val="000137F1"/>
    <w:rsid w:val="00013813"/>
    <w:rsid w:val="00016340"/>
    <w:rsid w:val="0001637A"/>
    <w:rsid w:val="00016E69"/>
    <w:rsid w:val="0001707A"/>
    <w:rsid w:val="00017350"/>
    <w:rsid w:val="00017BB7"/>
    <w:rsid w:val="00021895"/>
    <w:rsid w:val="00022194"/>
    <w:rsid w:val="00022E86"/>
    <w:rsid w:val="00023423"/>
    <w:rsid w:val="00023473"/>
    <w:rsid w:val="00024FE0"/>
    <w:rsid w:val="00025CB1"/>
    <w:rsid w:val="000262C6"/>
    <w:rsid w:val="00026919"/>
    <w:rsid w:val="00026AA5"/>
    <w:rsid w:val="00026BDC"/>
    <w:rsid w:val="00027133"/>
    <w:rsid w:val="000271F8"/>
    <w:rsid w:val="00027FFA"/>
    <w:rsid w:val="00030295"/>
    <w:rsid w:val="00030A88"/>
    <w:rsid w:val="00030C27"/>
    <w:rsid w:val="00031A82"/>
    <w:rsid w:val="00032CAC"/>
    <w:rsid w:val="00035B7A"/>
    <w:rsid w:val="00036506"/>
    <w:rsid w:val="0004060A"/>
    <w:rsid w:val="00040CF3"/>
    <w:rsid w:val="00041BFA"/>
    <w:rsid w:val="00041C9E"/>
    <w:rsid w:val="0004269B"/>
    <w:rsid w:val="00042CD6"/>
    <w:rsid w:val="00043702"/>
    <w:rsid w:val="0004412F"/>
    <w:rsid w:val="00044279"/>
    <w:rsid w:val="0004667F"/>
    <w:rsid w:val="00046B96"/>
    <w:rsid w:val="0004700C"/>
    <w:rsid w:val="00047330"/>
    <w:rsid w:val="0004754B"/>
    <w:rsid w:val="0004798F"/>
    <w:rsid w:val="00047F4E"/>
    <w:rsid w:val="00050E11"/>
    <w:rsid w:val="00051E7B"/>
    <w:rsid w:val="0005223A"/>
    <w:rsid w:val="000525AB"/>
    <w:rsid w:val="000535C6"/>
    <w:rsid w:val="00053C4B"/>
    <w:rsid w:val="0005418C"/>
    <w:rsid w:val="00055AA6"/>
    <w:rsid w:val="00055ED2"/>
    <w:rsid w:val="00055F58"/>
    <w:rsid w:val="00057573"/>
    <w:rsid w:val="00057C5E"/>
    <w:rsid w:val="00060B67"/>
    <w:rsid w:val="00061A7E"/>
    <w:rsid w:val="00061ED4"/>
    <w:rsid w:val="00062178"/>
    <w:rsid w:val="0006278B"/>
    <w:rsid w:val="00063777"/>
    <w:rsid w:val="000638CF"/>
    <w:rsid w:val="00063A1E"/>
    <w:rsid w:val="00063B68"/>
    <w:rsid w:val="000644A7"/>
    <w:rsid w:val="00064715"/>
    <w:rsid w:val="00064FE9"/>
    <w:rsid w:val="0006503D"/>
    <w:rsid w:val="00065832"/>
    <w:rsid w:val="00065BBA"/>
    <w:rsid w:val="00066C44"/>
    <w:rsid w:val="000674BB"/>
    <w:rsid w:val="000703F2"/>
    <w:rsid w:val="00070F9D"/>
    <w:rsid w:val="000713DD"/>
    <w:rsid w:val="00071949"/>
    <w:rsid w:val="0007290F"/>
    <w:rsid w:val="00072A05"/>
    <w:rsid w:val="000733BB"/>
    <w:rsid w:val="00073C5C"/>
    <w:rsid w:val="00073CE1"/>
    <w:rsid w:val="00074A0B"/>
    <w:rsid w:val="000751A2"/>
    <w:rsid w:val="00075B49"/>
    <w:rsid w:val="0007609E"/>
    <w:rsid w:val="0007632B"/>
    <w:rsid w:val="00076970"/>
    <w:rsid w:val="00076CDD"/>
    <w:rsid w:val="000776E6"/>
    <w:rsid w:val="00077ABB"/>
    <w:rsid w:val="00077C10"/>
    <w:rsid w:val="00081B1D"/>
    <w:rsid w:val="00081DB6"/>
    <w:rsid w:val="00081E02"/>
    <w:rsid w:val="00081F72"/>
    <w:rsid w:val="00082295"/>
    <w:rsid w:val="0008251C"/>
    <w:rsid w:val="00082926"/>
    <w:rsid w:val="00082930"/>
    <w:rsid w:val="00082A03"/>
    <w:rsid w:val="000830DC"/>
    <w:rsid w:val="0008384E"/>
    <w:rsid w:val="000840CD"/>
    <w:rsid w:val="0008545E"/>
    <w:rsid w:val="00085EA4"/>
    <w:rsid w:val="00086E22"/>
    <w:rsid w:val="0008727E"/>
    <w:rsid w:val="00087667"/>
    <w:rsid w:val="00087D3D"/>
    <w:rsid w:val="00090001"/>
    <w:rsid w:val="00090295"/>
    <w:rsid w:val="000905FE"/>
    <w:rsid w:val="00091D26"/>
    <w:rsid w:val="00092043"/>
    <w:rsid w:val="00094A60"/>
    <w:rsid w:val="00095853"/>
    <w:rsid w:val="00095965"/>
    <w:rsid w:val="000970CA"/>
    <w:rsid w:val="000A01F2"/>
    <w:rsid w:val="000A08F4"/>
    <w:rsid w:val="000A1D24"/>
    <w:rsid w:val="000A234D"/>
    <w:rsid w:val="000A25A7"/>
    <w:rsid w:val="000A3B27"/>
    <w:rsid w:val="000A3F7E"/>
    <w:rsid w:val="000A545D"/>
    <w:rsid w:val="000A5626"/>
    <w:rsid w:val="000A6049"/>
    <w:rsid w:val="000A67FE"/>
    <w:rsid w:val="000A6A62"/>
    <w:rsid w:val="000A6CCC"/>
    <w:rsid w:val="000A7BFA"/>
    <w:rsid w:val="000A7EDE"/>
    <w:rsid w:val="000B0DC6"/>
    <w:rsid w:val="000B0F3A"/>
    <w:rsid w:val="000B1DF7"/>
    <w:rsid w:val="000B1EED"/>
    <w:rsid w:val="000B2115"/>
    <w:rsid w:val="000B278B"/>
    <w:rsid w:val="000B5BD2"/>
    <w:rsid w:val="000B6021"/>
    <w:rsid w:val="000B708F"/>
    <w:rsid w:val="000B7D1D"/>
    <w:rsid w:val="000C0362"/>
    <w:rsid w:val="000C0F22"/>
    <w:rsid w:val="000C13EE"/>
    <w:rsid w:val="000C2D8F"/>
    <w:rsid w:val="000C33E8"/>
    <w:rsid w:val="000C3758"/>
    <w:rsid w:val="000C3999"/>
    <w:rsid w:val="000C3B0C"/>
    <w:rsid w:val="000C42A3"/>
    <w:rsid w:val="000C432D"/>
    <w:rsid w:val="000C4FFC"/>
    <w:rsid w:val="000C5052"/>
    <w:rsid w:val="000C525B"/>
    <w:rsid w:val="000C5415"/>
    <w:rsid w:val="000C577E"/>
    <w:rsid w:val="000C67B4"/>
    <w:rsid w:val="000C6AE4"/>
    <w:rsid w:val="000C7627"/>
    <w:rsid w:val="000C7E40"/>
    <w:rsid w:val="000C7F53"/>
    <w:rsid w:val="000D03C7"/>
    <w:rsid w:val="000D0B92"/>
    <w:rsid w:val="000D0BFD"/>
    <w:rsid w:val="000D18FC"/>
    <w:rsid w:val="000D2827"/>
    <w:rsid w:val="000D2AE1"/>
    <w:rsid w:val="000D3A8D"/>
    <w:rsid w:val="000D3B20"/>
    <w:rsid w:val="000D424F"/>
    <w:rsid w:val="000D4EF7"/>
    <w:rsid w:val="000D5A0B"/>
    <w:rsid w:val="000D5B28"/>
    <w:rsid w:val="000D6178"/>
    <w:rsid w:val="000D6336"/>
    <w:rsid w:val="000D676A"/>
    <w:rsid w:val="000D6A6C"/>
    <w:rsid w:val="000D75C3"/>
    <w:rsid w:val="000D799F"/>
    <w:rsid w:val="000E0191"/>
    <w:rsid w:val="000E0ACA"/>
    <w:rsid w:val="000E0E47"/>
    <w:rsid w:val="000E14CA"/>
    <w:rsid w:val="000E15F7"/>
    <w:rsid w:val="000E35E6"/>
    <w:rsid w:val="000E3756"/>
    <w:rsid w:val="000E5180"/>
    <w:rsid w:val="000E5779"/>
    <w:rsid w:val="000E5DC8"/>
    <w:rsid w:val="000E5F71"/>
    <w:rsid w:val="000E6A30"/>
    <w:rsid w:val="000F0231"/>
    <w:rsid w:val="000F3E84"/>
    <w:rsid w:val="000F4317"/>
    <w:rsid w:val="000F6C34"/>
    <w:rsid w:val="000F73C0"/>
    <w:rsid w:val="000F7E02"/>
    <w:rsid w:val="00100321"/>
    <w:rsid w:val="001003E3"/>
    <w:rsid w:val="00100B24"/>
    <w:rsid w:val="00101567"/>
    <w:rsid w:val="001030AE"/>
    <w:rsid w:val="00103103"/>
    <w:rsid w:val="001038BD"/>
    <w:rsid w:val="001042EC"/>
    <w:rsid w:val="00104C00"/>
    <w:rsid w:val="001052AD"/>
    <w:rsid w:val="00105700"/>
    <w:rsid w:val="001066C4"/>
    <w:rsid w:val="0010692B"/>
    <w:rsid w:val="00107518"/>
    <w:rsid w:val="001075B1"/>
    <w:rsid w:val="00107EBA"/>
    <w:rsid w:val="00110D29"/>
    <w:rsid w:val="00110E0F"/>
    <w:rsid w:val="00111B13"/>
    <w:rsid w:val="0011231C"/>
    <w:rsid w:val="00112677"/>
    <w:rsid w:val="001133F3"/>
    <w:rsid w:val="00114A02"/>
    <w:rsid w:val="00114AB9"/>
    <w:rsid w:val="0011603D"/>
    <w:rsid w:val="00116AA3"/>
    <w:rsid w:val="00120435"/>
    <w:rsid w:val="0012078C"/>
    <w:rsid w:val="0012094F"/>
    <w:rsid w:val="00120A04"/>
    <w:rsid w:val="00122109"/>
    <w:rsid w:val="001229DF"/>
    <w:rsid w:val="00122CD5"/>
    <w:rsid w:val="00124704"/>
    <w:rsid w:val="00124F60"/>
    <w:rsid w:val="00125437"/>
    <w:rsid w:val="0012562A"/>
    <w:rsid w:val="00125CF3"/>
    <w:rsid w:val="00125D93"/>
    <w:rsid w:val="00126C36"/>
    <w:rsid w:val="00126D7E"/>
    <w:rsid w:val="00126EB8"/>
    <w:rsid w:val="0012758B"/>
    <w:rsid w:val="00127A40"/>
    <w:rsid w:val="00127F26"/>
    <w:rsid w:val="001311F8"/>
    <w:rsid w:val="00132D7C"/>
    <w:rsid w:val="00132FB4"/>
    <w:rsid w:val="0013306E"/>
    <w:rsid w:val="001330B8"/>
    <w:rsid w:val="0013316D"/>
    <w:rsid w:val="001332BF"/>
    <w:rsid w:val="001333E1"/>
    <w:rsid w:val="001358AC"/>
    <w:rsid w:val="0013592C"/>
    <w:rsid w:val="00135E5E"/>
    <w:rsid w:val="0013628C"/>
    <w:rsid w:val="00136873"/>
    <w:rsid w:val="00136921"/>
    <w:rsid w:val="00136CF7"/>
    <w:rsid w:val="00136E33"/>
    <w:rsid w:val="0014052E"/>
    <w:rsid w:val="00140A69"/>
    <w:rsid w:val="00141B52"/>
    <w:rsid w:val="00142773"/>
    <w:rsid w:val="001433E8"/>
    <w:rsid w:val="001437DF"/>
    <w:rsid w:val="00144F9A"/>
    <w:rsid w:val="00147287"/>
    <w:rsid w:val="001474B2"/>
    <w:rsid w:val="0015167F"/>
    <w:rsid w:val="001518F5"/>
    <w:rsid w:val="00151C26"/>
    <w:rsid w:val="0015241E"/>
    <w:rsid w:val="00152F17"/>
    <w:rsid w:val="00153F42"/>
    <w:rsid w:val="00154BEE"/>
    <w:rsid w:val="00154DAE"/>
    <w:rsid w:val="0015504D"/>
    <w:rsid w:val="001550BC"/>
    <w:rsid w:val="00155205"/>
    <w:rsid w:val="00155E91"/>
    <w:rsid w:val="00156167"/>
    <w:rsid w:val="00156335"/>
    <w:rsid w:val="00157479"/>
    <w:rsid w:val="00157CC9"/>
    <w:rsid w:val="00161817"/>
    <w:rsid w:val="00162301"/>
    <w:rsid w:val="001625F7"/>
    <w:rsid w:val="00162E6B"/>
    <w:rsid w:val="00163193"/>
    <w:rsid w:val="0016363B"/>
    <w:rsid w:val="00163B9E"/>
    <w:rsid w:val="00163EDC"/>
    <w:rsid w:val="001649BA"/>
    <w:rsid w:val="00164B05"/>
    <w:rsid w:val="00164E4E"/>
    <w:rsid w:val="001657D0"/>
    <w:rsid w:val="00165C94"/>
    <w:rsid w:val="0016684C"/>
    <w:rsid w:val="00166EF4"/>
    <w:rsid w:val="001672D2"/>
    <w:rsid w:val="00167407"/>
    <w:rsid w:val="0016761E"/>
    <w:rsid w:val="0016764B"/>
    <w:rsid w:val="001702F1"/>
    <w:rsid w:val="00171370"/>
    <w:rsid w:val="0017155D"/>
    <w:rsid w:val="00172E5B"/>
    <w:rsid w:val="001736CF"/>
    <w:rsid w:val="00173BC8"/>
    <w:rsid w:val="00173C1E"/>
    <w:rsid w:val="00175962"/>
    <w:rsid w:val="00175BE5"/>
    <w:rsid w:val="00175F58"/>
    <w:rsid w:val="00176777"/>
    <w:rsid w:val="00176E33"/>
    <w:rsid w:val="001812D6"/>
    <w:rsid w:val="00182B0D"/>
    <w:rsid w:val="00182DCE"/>
    <w:rsid w:val="00183AC8"/>
    <w:rsid w:val="00183F69"/>
    <w:rsid w:val="00184190"/>
    <w:rsid w:val="00184788"/>
    <w:rsid w:val="001850A6"/>
    <w:rsid w:val="001851C3"/>
    <w:rsid w:val="001853D1"/>
    <w:rsid w:val="00185C8B"/>
    <w:rsid w:val="00186011"/>
    <w:rsid w:val="00187569"/>
    <w:rsid w:val="001900A6"/>
    <w:rsid w:val="00191F1B"/>
    <w:rsid w:val="00192E6C"/>
    <w:rsid w:val="0019388D"/>
    <w:rsid w:val="00193DE9"/>
    <w:rsid w:val="00194AF8"/>
    <w:rsid w:val="00194B7F"/>
    <w:rsid w:val="00194E72"/>
    <w:rsid w:val="001951DF"/>
    <w:rsid w:val="001955C3"/>
    <w:rsid w:val="00195E3A"/>
    <w:rsid w:val="0019633C"/>
    <w:rsid w:val="001967F0"/>
    <w:rsid w:val="00196865"/>
    <w:rsid w:val="00196F03"/>
    <w:rsid w:val="00197334"/>
    <w:rsid w:val="0019765A"/>
    <w:rsid w:val="0019783B"/>
    <w:rsid w:val="00197AA6"/>
    <w:rsid w:val="00197E4E"/>
    <w:rsid w:val="001A02D5"/>
    <w:rsid w:val="001A0400"/>
    <w:rsid w:val="001A0EA4"/>
    <w:rsid w:val="001A1358"/>
    <w:rsid w:val="001A1E12"/>
    <w:rsid w:val="001A1FC1"/>
    <w:rsid w:val="001A2648"/>
    <w:rsid w:val="001A26C0"/>
    <w:rsid w:val="001A2E2D"/>
    <w:rsid w:val="001A2FE3"/>
    <w:rsid w:val="001A331E"/>
    <w:rsid w:val="001A35EB"/>
    <w:rsid w:val="001A3F26"/>
    <w:rsid w:val="001A4F9F"/>
    <w:rsid w:val="001A5895"/>
    <w:rsid w:val="001A6509"/>
    <w:rsid w:val="001A786A"/>
    <w:rsid w:val="001A7B8F"/>
    <w:rsid w:val="001B0326"/>
    <w:rsid w:val="001B0739"/>
    <w:rsid w:val="001B146E"/>
    <w:rsid w:val="001B1679"/>
    <w:rsid w:val="001B3243"/>
    <w:rsid w:val="001B37AC"/>
    <w:rsid w:val="001B38A6"/>
    <w:rsid w:val="001B3A82"/>
    <w:rsid w:val="001B3D9F"/>
    <w:rsid w:val="001B43BA"/>
    <w:rsid w:val="001B445C"/>
    <w:rsid w:val="001B6B24"/>
    <w:rsid w:val="001C0189"/>
    <w:rsid w:val="001C106B"/>
    <w:rsid w:val="001C12D6"/>
    <w:rsid w:val="001C2923"/>
    <w:rsid w:val="001C3467"/>
    <w:rsid w:val="001C4BE7"/>
    <w:rsid w:val="001C4DE7"/>
    <w:rsid w:val="001C520D"/>
    <w:rsid w:val="001C5F1C"/>
    <w:rsid w:val="001C6362"/>
    <w:rsid w:val="001C64E0"/>
    <w:rsid w:val="001C6AD8"/>
    <w:rsid w:val="001C76AD"/>
    <w:rsid w:val="001D00AC"/>
    <w:rsid w:val="001D0989"/>
    <w:rsid w:val="001D1201"/>
    <w:rsid w:val="001D1326"/>
    <w:rsid w:val="001D1CD3"/>
    <w:rsid w:val="001D267F"/>
    <w:rsid w:val="001D4C88"/>
    <w:rsid w:val="001D51AC"/>
    <w:rsid w:val="001D6026"/>
    <w:rsid w:val="001E12A5"/>
    <w:rsid w:val="001E1519"/>
    <w:rsid w:val="001E1561"/>
    <w:rsid w:val="001E1BC6"/>
    <w:rsid w:val="001E1D8D"/>
    <w:rsid w:val="001E1FF2"/>
    <w:rsid w:val="001E407F"/>
    <w:rsid w:val="001E4902"/>
    <w:rsid w:val="001E49D7"/>
    <w:rsid w:val="001E4CDC"/>
    <w:rsid w:val="001E4FD0"/>
    <w:rsid w:val="001E5A48"/>
    <w:rsid w:val="001E6A62"/>
    <w:rsid w:val="001F07EC"/>
    <w:rsid w:val="001F0FF8"/>
    <w:rsid w:val="001F104F"/>
    <w:rsid w:val="001F1B8A"/>
    <w:rsid w:val="001F201A"/>
    <w:rsid w:val="001F20F2"/>
    <w:rsid w:val="001F2E36"/>
    <w:rsid w:val="001F331A"/>
    <w:rsid w:val="001F5338"/>
    <w:rsid w:val="001F6B58"/>
    <w:rsid w:val="001F7241"/>
    <w:rsid w:val="001F7986"/>
    <w:rsid w:val="001F7A08"/>
    <w:rsid w:val="001F7D6C"/>
    <w:rsid w:val="001F7ED2"/>
    <w:rsid w:val="002000D5"/>
    <w:rsid w:val="00200618"/>
    <w:rsid w:val="00200E0E"/>
    <w:rsid w:val="00202B82"/>
    <w:rsid w:val="00203070"/>
    <w:rsid w:val="00203C5F"/>
    <w:rsid w:val="0020439E"/>
    <w:rsid w:val="00204FC0"/>
    <w:rsid w:val="00205ADB"/>
    <w:rsid w:val="00205B16"/>
    <w:rsid w:val="002067D7"/>
    <w:rsid w:val="002068F3"/>
    <w:rsid w:val="00206ABF"/>
    <w:rsid w:val="00206FC7"/>
    <w:rsid w:val="00211BDC"/>
    <w:rsid w:val="00211C60"/>
    <w:rsid w:val="00211DEE"/>
    <w:rsid w:val="002128C9"/>
    <w:rsid w:val="0021338A"/>
    <w:rsid w:val="002136AC"/>
    <w:rsid w:val="00214B80"/>
    <w:rsid w:val="0021571B"/>
    <w:rsid w:val="00215975"/>
    <w:rsid w:val="00216F12"/>
    <w:rsid w:val="00217ACD"/>
    <w:rsid w:val="00220D9F"/>
    <w:rsid w:val="00223002"/>
    <w:rsid w:val="00223F61"/>
    <w:rsid w:val="002243B9"/>
    <w:rsid w:val="002247F8"/>
    <w:rsid w:val="002271BD"/>
    <w:rsid w:val="00231036"/>
    <w:rsid w:val="00231293"/>
    <w:rsid w:val="00232024"/>
    <w:rsid w:val="002324CD"/>
    <w:rsid w:val="002329D4"/>
    <w:rsid w:val="00233B30"/>
    <w:rsid w:val="00233B5E"/>
    <w:rsid w:val="00235301"/>
    <w:rsid w:val="002361E9"/>
    <w:rsid w:val="002366E7"/>
    <w:rsid w:val="00236715"/>
    <w:rsid w:val="002368DC"/>
    <w:rsid w:val="002371E5"/>
    <w:rsid w:val="002372D1"/>
    <w:rsid w:val="00240FF0"/>
    <w:rsid w:val="0024205E"/>
    <w:rsid w:val="00242463"/>
    <w:rsid w:val="00242DAB"/>
    <w:rsid w:val="00243A2B"/>
    <w:rsid w:val="00243AD0"/>
    <w:rsid w:val="002441F0"/>
    <w:rsid w:val="0024463B"/>
    <w:rsid w:val="0024540C"/>
    <w:rsid w:val="00245C1F"/>
    <w:rsid w:val="00245DCA"/>
    <w:rsid w:val="00246784"/>
    <w:rsid w:val="0025111E"/>
    <w:rsid w:val="00251129"/>
    <w:rsid w:val="00252810"/>
    <w:rsid w:val="00252A5D"/>
    <w:rsid w:val="00252BCC"/>
    <w:rsid w:val="0025354A"/>
    <w:rsid w:val="00255A4B"/>
    <w:rsid w:val="00256866"/>
    <w:rsid w:val="002568EC"/>
    <w:rsid w:val="00257539"/>
    <w:rsid w:val="002616EB"/>
    <w:rsid w:val="00261C3E"/>
    <w:rsid w:val="00262874"/>
    <w:rsid w:val="00263468"/>
    <w:rsid w:val="0026385D"/>
    <w:rsid w:val="0026441B"/>
    <w:rsid w:val="00264F67"/>
    <w:rsid w:val="002653B1"/>
    <w:rsid w:val="00265C8A"/>
    <w:rsid w:val="0026640C"/>
    <w:rsid w:val="00266C04"/>
    <w:rsid w:val="00267CFF"/>
    <w:rsid w:val="002700DF"/>
    <w:rsid w:val="00271328"/>
    <w:rsid w:val="0027166B"/>
    <w:rsid w:val="002724F4"/>
    <w:rsid w:val="00272D04"/>
    <w:rsid w:val="0027520D"/>
    <w:rsid w:val="00276EF4"/>
    <w:rsid w:val="00277458"/>
    <w:rsid w:val="0027768E"/>
    <w:rsid w:val="00277D2C"/>
    <w:rsid w:val="002806B0"/>
    <w:rsid w:val="0028076F"/>
    <w:rsid w:val="00280FD4"/>
    <w:rsid w:val="00281348"/>
    <w:rsid w:val="00282E81"/>
    <w:rsid w:val="00282FE7"/>
    <w:rsid w:val="00283286"/>
    <w:rsid w:val="00283307"/>
    <w:rsid w:val="002838F6"/>
    <w:rsid w:val="00283C9B"/>
    <w:rsid w:val="00284524"/>
    <w:rsid w:val="00284876"/>
    <w:rsid w:val="00284C87"/>
    <w:rsid w:val="00284FAE"/>
    <w:rsid w:val="0028574A"/>
    <w:rsid w:val="002858F0"/>
    <w:rsid w:val="0028668A"/>
    <w:rsid w:val="0028763C"/>
    <w:rsid w:val="00290D3C"/>
    <w:rsid w:val="00291262"/>
    <w:rsid w:val="00291519"/>
    <w:rsid w:val="002920B3"/>
    <w:rsid w:val="0029212B"/>
    <w:rsid w:val="0029449C"/>
    <w:rsid w:val="00294EEA"/>
    <w:rsid w:val="00295014"/>
    <w:rsid w:val="00295438"/>
    <w:rsid w:val="0029560B"/>
    <w:rsid w:val="00296D50"/>
    <w:rsid w:val="00297570"/>
    <w:rsid w:val="002A1462"/>
    <w:rsid w:val="002A22A0"/>
    <w:rsid w:val="002A2EED"/>
    <w:rsid w:val="002A358F"/>
    <w:rsid w:val="002A464B"/>
    <w:rsid w:val="002A4661"/>
    <w:rsid w:val="002A547C"/>
    <w:rsid w:val="002A6790"/>
    <w:rsid w:val="002A690F"/>
    <w:rsid w:val="002A7F60"/>
    <w:rsid w:val="002B0E69"/>
    <w:rsid w:val="002B12C0"/>
    <w:rsid w:val="002B137D"/>
    <w:rsid w:val="002B1538"/>
    <w:rsid w:val="002B20D0"/>
    <w:rsid w:val="002B2142"/>
    <w:rsid w:val="002B3640"/>
    <w:rsid w:val="002B38CE"/>
    <w:rsid w:val="002B4AEF"/>
    <w:rsid w:val="002B6961"/>
    <w:rsid w:val="002B752A"/>
    <w:rsid w:val="002C05E3"/>
    <w:rsid w:val="002C0AC7"/>
    <w:rsid w:val="002C14FB"/>
    <w:rsid w:val="002C2A4D"/>
    <w:rsid w:val="002C302D"/>
    <w:rsid w:val="002C32BF"/>
    <w:rsid w:val="002C5327"/>
    <w:rsid w:val="002C533B"/>
    <w:rsid w:val="002C56B1"/>
    <w:rsid w:val="002C58FB"/>
    <w:rsid w:val="002C5991"/>
    <w:rsid w:val="002C5CA2"/>
    <w:rsid w:val="002C6C01"/>
    <w:rsid w:val="002C6FC2"/>
    <w:rsid w:val="002D03A5"/>
    <w:rsid w:val="002D10F4"/>
    <w:rsid w:val="002D1864"/>
    <w:rsid w:val="002D1F11"/>
    <w:rsid w:val="002D294C"/>
    <w:rsid w:val="002D29E9"/>
    <w:rsid w:val="002D3748"/>
    <w:rsid w:val="002D4478"/>
    <w:rsid w:val="002D465A"/>
    <w:rsid w:val="002D46EA"/>
    <w:rsid w:val="002D478F"/>
    <w:rsid w:val="002D4B34"/>
    <w:rsid w:val="002D5581"/>
    <w:rsid w:val="002D5BCD"/>
    <w:rsid w:val="002D5E33"/>
    <w:rsid w:val="002D739B"/>
    <w:rsid w:val="002D7961"/>
    <w:rsid w:val="002E0775"/>
    <w:rsid w:val="002E104E"/>
    <w:rsid w:val="002E1409"/>
    <w:rsid w:val="002E1882"/>
    <w:rsid w:val="002E27E6"/>
    <w:rsid w:val="002E2A63"/>
    <w:rsid w:val="002E2ED1"/>
    <w:rsid w:val="002E2F2C"/>
    <w:rsid w:val="002E359F"/>
    <w:rsid w:val="002E3AE7"/>
    <w:rsid w:val="002E40A5"/>
    <w:rsid w:val="002E45D0"/>
    <w:rsid w:val="002E4C5E"/>
    <w:rsid w:val="002E58B3"/>
    <w:rsid w:val="002E6B5B"/>
    <w:rsid w:val="002E6D59"/>
    <w:rsid w:val="002E78D5"/>
    <w:rsid w:val="002F0595"/>
    <w:rsid w:val="002F0788"/>
    <w:rsid w:val="002F0D58"/>
    <w:rsid w:val="002F17E1"/>
    <w:rsid w:val="002F1819"/>
    <w:rsid w:val="002F1976"/>
    <w:rsid w:val="002F19C5"/>
    <w:rsid w:val="002F2E34"/>
    <w:rsid w:val="002F3663"/>
    <w:rsid w:val="002F3D24"/>
    <w:rsid w:val="002F41ED"/>
    <w:rsid w:val="002F474F"/>
    <w:rsid w:val="002F47B8"/>
    <w:rsid w:val="002F4F7E"/>
    <w:rsid w:val="002F5153"/>
    <w:rsid w:val="002F5446"/>
    <w:rsid w:val="002F691D"/>
    <w:rsid w:val="002F695F"/>
    <w:rsid w:val="002F69E8"/>
    <w:rsid w:val="003012C5"/>
    <w:rsid w:val="0030141D"/>
    <w:rsid w:val="0030177A"/>
    <w:rsid w:val="00302C3C"/>
    <w:rsid w:val="00302E08"/>
    <w:rsid w:val="00304A18"/>
    <w:rsid w:val="00304C37"/>
    <w:rsid w:val="00305193"/>
    <w:rsid w:val="00305E14"/>
    <w:rsid w:val="00306BA2"/>
    <w:rsid w:val="00306E7B"/>
    <w:rsid w:val="00307762"/>
    <w:rsid w:val="00310641"/>
    <w:rsid w:val="0031252E"/>
    <w:rsid w:val="00312C06"/>
    <w:rsid w:val="00312C18"/>
    <w:rsid w:val="00312D8B"/>
    <w:rsid w:val="0031452B"/>
    <w:rsid w:val="00314617"/>
    <w:rsid w:val="0031741C"/>
    <w:rsid w:val="00317C6B"/>
    <w:rsid w:val="0032057A"/>
    <w:rsid w:val="00320B72"/>
    <w:rsid w:val="0032137B"/>
    <w:rsid w:val="00321635"/>
    <w:rsid w:val="003216B2"/>
    <w:rsid w:val="00321864"/>
    <w:rsid w:val="00322A48"/>
    <w:rsid w:val="00324144"/>
    <w:rsid w:val="00324586"/>
    <w:rsid w:val="003252D2"/>
    <w:rsid w:val="00326367"/>
    <w:rsid w:val="00326533"/>
    <w:rsid w:val="00330BC9"/>
    <w:rsid w:val="00331808"/>
    <w:rsid w:val="00332205"/>
    <w:rsid w:val="0033305D"/>
    <w:rsid w:val="00333F99"/>
    <w:rsid w:val="003357D8"/>
    <w:rsid w:val="0033597C"/>
    <w:rsid w:val="00335B2B"/>
    <w:rsid w:val="00340F87"/>
    <w:rsid w:val="003411F9"/>
    <w:rsid w:val="00341A4A"/>
    <w:rsid w:val="00342672"/>
    <w:rsid w:val="00342E1A"/>
    <w:rsid w:val="00343C14"/>
    <w:rsid w:val="00344054"/>
    <w:rsid w:val="0034649A"/>
    <w:rsid w:val="00347636"/>
    <w:rsid w:val="003476D5"/>
    <w:rsid w:val="0034798B"/>
    <w:rsid w:val="00347CA7"/>
    <w:rsid w:val="00347F7C"/>
    <w:rsid w:val="00350081"/>
    <w:rsid w:val="00350604"/>
    <w:rsid w:val="0035093F"/>
    <w:rsid w:val="003509BC"/>
    <w:rsid w:val="00350E7D"/>
    <w:rsid w:val="00351E07"/>
    <w:rsid w:val="003523DD"/>
    <w:rsid w:val="0035242A"/>
    <w:rsid w:val="00352CFC"/>
    <w:rsid w:val="00353168"/>
    <w:rsid w:val="0035513A"/>
    <w:rsid w:val="003561DE"/>
    <w:rsid w:val="0035625C"/>
    <w:rsid w:val="00357DF3"/>
    <w:rsid w:val="00361A91"/>
    <w:rsid w:val="00361B20"/>
    <w:rsid w:val="00363F70"/>
    <w:rsid w:val="00364A1A"/>
    <w:rsid w:val="0036511B"/>
    <w:rsid w:val="003658A0"/>
    <w:rsid w:val="0036607D"/>
    <w:rsid w:val="00366203"/>
    <w:rsid w:val="00366571"/>
    <w:rsid w:val="00366A5B"/>
    <w:rsid w:val="00366A79"/>
    <w:rsid w:val="00366CD4"/>
    <w:rsid w:val="00366D2D"/>
    <w:rsid w:val="00371B42"/>
    <w:rsid w:val="0037219C"/>
    <w:rsid w:val="00372387"/>
    <w:rsid w:val="00372520"/>
    <w:rsid w:val="00372EED"/>
    <w:rsid w:val="0037459D"/>
    <w:rsid w:val="0037460F"/>
    <w:rsid w:val="003749AC"/>
    <w:rsid w:val="003750A1"/>
    <w:rsid w:val="0037579C"/>
    <w:rsid w:val="00375F83"/>
    <w:rsid w:val="003764C9"/>
    <w:rsid w:val="00376726"/>
    <w:rsid w:val="00377313"/>
    <w:rsid w:val="003773F8"/>
    <w:rsid w:val="00377CF2"/>
    <w:rsid w:val="00377F15"/>
    <w:rsid w:val="00380A85"/>
    <w:rsid w:val="00381B1F"/>
    <w:rsid w:val="0038282A"/>
    <w:rsid w:val="00383FF1"/>
    <w:rsid w:val="0038524D"/>
    <w:rsid w:val="003852AE"/>
    <w:rsid w:val="003854AF"/>
    <w:rsid w:val="00386706"/>
    <w:rsid w:val="003872FF"/>
    <w:rsid w:val="00387FE0"/>
    <w:rsid w:val="003901EB"/>
    <w:rsid w:val="003918D7"/>
    <w:rsid w:val="003926B4"/>
    <w:rsid w:val="003929B1"/>
    <w:rsid w:val="00392B61"/>
    <w:rsid w:val="0039350B"/>
    <w:rsid w:val="00394104"/>
    <w:rsid w:val="0039427E"/>
    <w:rsid w:val="003944FC"/>
    <w:rsid w:val="00395370"/>
    <w:rsid w:val="00395E98"/>
    <w:rsid w:val="00397445"/>
    <w:rsid w:val="003A1911"/>
    <w:rsid w:val="003A1ED1"/>
    <w:rsid w:val="003A3370"/>
    <w:rsid w:val="003A3B0A"/>
    <w:rsid w:val="003A549C"/>
    <w:rsid w:val="003A5E87"/>
    <w:rsid w:val="003A7D50"/>
    <w:rsid w:val="003B06C5"/>
    <w:rsid w:val="003B07D7"/>
    <w:rsid w:val="003B0B37"/>
    <w:rsid w:val="003B0E93"/>
    <w:rsid w:val="003B16D2"/>
    <w:rsid w:val="003B19DA"/>
    <w:rsid w:val="003B1BC4"/>
    <w:rsid w:val="003B2CBF"/>
    <w:rsid w:val="003B2F1C"/>
    <w:rsid w:val="003B4008"/>
    <w:rsid w:val="003B5541"/>
    <w:rsid w:val="003B5F0E"/>
    <w:rsid w:val="003B60FC"/>
    <w:rsid w:val="003B6464"/>
    <w:rsid w:val="003B6472"/>
    <w:rsid w:val="003B6891"/>
    <w:rsid w:val="003B72FA"/>
    <w:rsid w:val="003B7949"/>
    <w:rsid w:val="003B7D3C"/>
    <w:rsid w:val="003C0FC5"/>
    <w:rsid w:val="003C1519"/>
    <w:rsid w:val="003C34B8"/>
    <w:rsid w:val="003C3542"/>
    <w:rsid w:val="003C3ABA"/>
    <w:rsid w:val="003C407E"/>
    <w:rsid w:val="003C4494"/>
    <w:rsid w:val="003C4F55"/>
    <w:rsid w:val="003C67D3"/>
    <w:rsid w:val="003C68EE"/>
    <w:rsid w:val="003C6B46"/>
    <w:rsid w:val="003C6CC5"/>
    <w:rsid w:val="003C6EAF"/>
    <w:rsid w:val="003D0969"/>
    <w:rsid w:val="003D120E"/>
    <w:rsid w:val="003D1B7A"/>
    <w:rsid w:val="003D21B6"/>
    <w:rsid w:val="003D2946"/>
    <w:rsid w:val="003D2D70"/>
    <w:rsid w:val="003D3652"/>
    <w:rsid w:val="003D47E5"/>
    <w:rsid w:val="003D4E08"/>
    <w:rsid w:val="003D5432"/>
    <w:rsid w:val="003D57ED"/>
    <w:rsid w:val="003D64C1"/>
    <w:rsid w:val="003D6B5B"/>
    <w:rsid w:val="003D6E7E"/>
    <w:rsid w:val="003D74A0"/>
    <w:rsid w:val="003D76C5"/>
    <w:rsid w:val="003E23FD"/>
    <w:rsid w:val="003E3346"/>
    <w:rsid w:val="003E3A1F"/>
    <w:rsid w:val="003E3AB4"/>
    <w:rsid w:val="003E460C"/>
    <w:rsid w:val="003E4E23"/>
    <w:rsid w:val="003E59DE"/>
    <w:rsid w:val="003E6AB3"/>
    <w:rsid w:val="003E715E"/>
    <w:rsid w:val="003E73A6"/>
    <w:rsid w:val="003E7836"/>
    <w:rsid w:val="003F0DCF"/>
    <w:rsid w:val="003F11E4"/>
    <w:rsid w:val="003F1300"/>
    <w:rsid w:val="003F1857"/>
    <w:rsid w:val="003F2141"/>
    <w:rsid w:val="003F2AD9"/>
    <w:rsid w:val="003F445F"/>
    <w:rsid w:val="003F4AAF"/>
    <w:rsid w:val="003F4F0D"/>
    <w:rsid w:val="003F506A"/>
    <w:rsid w:val="003F649F"/>
    <w:rsid w:val="004002A7"/>
    <w:rsid w:val="004012F2"/>
    <w:rsid w:val="00401784"/>
    <w:rsid w:val="00401C79"/>
    <w:rsid w:val="00401E5F"/>
    <w:rsid w:val="00401FD1"/>
    <w:rsid w:val="00402AC0"/>
    <w:rsid w:val="004040C6"/>
    <w:rsid w:val="00405A71"/>
    <w:rsid w:val="00405AFF"/>
    <w:rsid w:val="00412255"/>
    <w:rsid w:val="004123C4"/>
    <w:rsid w:val="00412B1E"/>
    <w:rsid w:val="004133FE"/>
    <w:rsid w:val="00413C65"/>
    <w:rsid w:val="0041499A"/>
    <w:rsid w:val="00414EAE"/>
    <w:rsid w:val="00415905"/>
    <w:rsid w:val="00415D40"/>
    <w:rsid w:val="00416B4C"/>
    <w:rsid w:val="004170C5"/>
    <w:rsid w:val="00417467"/>
    <w:rsid w:val="00417B09"/>
    <w:rsid w:val="00420B4C"/>
    <w:rsid w:val="00422656"/>
    <w:rsid w:val="004233A1"/>
    <w:rsid w:val="00423E2D"/>
    <w:rsid w:val="004240EE"/>
    <w:rsid w:val="00424AD9"/>
    <w:rsid w:val="004259A3"/>
    <w:rsid w:val="00425DE0"/>
    <w:rsid w:val="004260D2"/>
    <w:rsid w:val="00427B6B"/>
    <w:rsid w:val="00427E30"/>
    <w:rsid w:val="00427FD8"/>
    <w:rsid w:val="00430388"/>
    <w:rsid w:val="0043087E"/>
    <w:rsid w:val="00430AA8"/>
    <w:rsid w:val="0043104B"/>
    <w:rsid w:val="004312D9"/>
    <w:rsid w:val="00431F77"/>
    <w:rsid w:val="00432283"/>
    <w:rsid w:val="0043290D"/>
    <w:rsid w:val="00434BAE"/>
    <w:rsid w:val="00434C2B"/>
    <w:rsid w:val="00437E37"/>
    <w:rsid w:val="004407F5"/>
    <w:rsid w:val="00440C8E"/>
    <w:rsid w:val="00441D1C"/>
    <w:rsid w:val="00441FF0"/>
    <w:rsid w:val="00442424"/>
    <w:rsid w:val="0044352D"/>
    <w:rsid w:val="00443DAE"/>
    <w:rsid w:val="004442C7"/>
    <w:rsid w:val="004449C1"/>
    <w:rsid w:val="00444AC3"/>
    <w:rsid w:val="00444E7E"/>
    <w:rsid w:val="004454CF"/>
    <w:rsid w:val="004457F4"/>
    <w:rsid w:val="004459A7"/>
    <w:rsid w:val="00445CDF"/>
    <w:rsid w:val="00445DDC"/>
    <w:rsid w:val="004469BE"/>
    <w:rsid w:val="00446FAE"/>
    <w:rsid w:val="0044731F"/>
    <w:rsid w:val="00450EE5"/>
    <w:rsid w:val="00450F2E"/>
    <w:rsid w:val="004524CC"/>
    <w:rsid w:val="0045370C"/>
    <w:rsid w:val="00453847"/>
    <w:rsid w:val="00453939"/>
    <w:rsid w:val="00453F73"/>
    <w:rsid w:val="004549EF"/>
    <w:rsid w:val="00454A64"/>
    <w:rsid w:val="004552C2"/>
    <w:rsid w:val="004554CA"/>
    <w:rsid w:val="00455527"/>
    <w:rsid w:val="004556A6"/>
    <w:rsid w:val="00456385"/>
    <w:rsid w:val="00460C5A"/>
    <w:rsid w:val="00461E5D"/>
    <w:rsid w:val="00461EC0"/>
    <w:rsid w:val="004638EC"/>
    <w:rsid w:val="0046594B"/>
    <w:rsid w:val="004661A8"/>
    <w:rsid w:val="004668CE"/>
    <w:rsid w:val="00466E69"/>
    <w:rsid w:val="00467A1A"/>
    <w:rsid w:val="00470355"/>
    <w:rsid w:val="004703BA"/>
    <w:rsid w:val="0047097F"/>
    <w:rsid w:val="004709BD"/>
    <w:rsid w:val="0047153D"/>
    <w:rsid w:val="004718CD"/>
    <w:rsid w:val="00471F78"/>
    <w:rsid w:val="00472822"/>
    <w:rsid w:val="00472B8C"/>
    <w:rsid w:val="0047336D"/>
    <w:rsid w:val="00474361"/>
    <w:rsid w:val="00476208"/>
    <w:rsid w:val="00476290"/>
    <w:rsid w:val="004769C7"/>
    <w:rsid w:val="00476B54"/>
    <w:rsid w:val="00477008"/>
    <w:rsid w:val="004778AF"/>
    <w:rsid w:val="00477B80"/>
    <w:rsid w:val="00477D1B"/>
    <w:rsid w:val="004801C1"/>
    <w:rsid w:val="00481259"/>
    <w:rsid w:val="00481DE3"/>
    <w:rsid w:val="00482830"/>
    <w:rsid w:val="0048320E"/>
    <w:rsid w:val="00483882"/>
    <w:rsid w:val="004840D7"/>
    <w:rsid w:val="00484F6D"/>
    <w:rsid w:val="00485505"/>
    <w:rsid w:val="00486AEF"/>
    <w:rsid w:val="0048745C"/>
    <w:rsid w:val="004876C7"/>
    <w:rsid w:val="004878C8"/>
    <w:rsid w:val="004879B0"/>
    <w:rsid w:val="004900F0"/>
    <w:rsid w:val="0049073E"/>
    <w:rsid w:val="00490BC6"/>
    <w:rsid w:val="004915D5"/>
    <w:rsid w:val="004918BD"/>
    <w:rsid w:val="00491C50"/>
    <w:rsid w:val="004920CE"/>
    <w:rsid w:val="004920FB"/>
    <w:rsid w:val="0049336F"/>
    <w:rsid w:val="00493760"/>
    <w:rsid w:val="004938A4"/>
    <w:rsid w:val="00493C2C"/>
    <w:rsid w:val="00493D20"/>
    <w:rsid w:val="00493DDA"/>
    <w:rsid w:val="0049430D"/>
    <w:rsid w:val="00495B5C"/>
    <w:rsid w:val="00496A11"/>
    <w:rsid w:val="00496FC4"/>
    <w:rsid w:val="00497038"/>
    <w:rsid w:val="004A02D3"/>
    <w:rsid w:val="004A02EF"/>
    <w:rsid w:val="004A038B"/>
    <w:rsid w:val="004A0A7C"/>
    <w:rsid w:val="004A1343"/>
    <w:rsid w:val="004A2123"/>
    <w:rsid w:val="004A2E05"/>
    <w:rsid w:val="004A3F5A"/>
    <w:rsid w:val="004A605D"/>
    <w:rsid w:val="004A6278"/>
    <w:rsid w:val="004A6710"/>
    <w:rsid w:val="004A6DFF"/>
    <w:rsid w:val="004A6E76"/>
    <w:rsid w:val="004A7275"/>
    <w:rsid w:val="004A740F"/>
    <w:rsid w:val="004B0718"/>
    <w:rsid w:val="004B1FAA"/>
    <w:rsid w:val="004B2329"/>
    <w:rsid w:val="004B2B11"/>
    <w:rsid w:val="004B347E"/>
    <w:rsid w:val="004B44EA"/>
    <w:rsid w:val="004B46AE"/>
    <w:rsid w:val="004B4709"/>
    <w:rsid w:val="004B4D8E"/>
    <w:rsid w:val="004B539C"/>
    <w:rsid w:val="004B6C77"/>
    <w:rsid w:val="004B761F"/>
    <w:rsid w:val="004B78E9"/>
    <w:rsid w:val="004B7A98"/>
    <w:rsid w:val="004C00F9"/>
    <w:rsid w:val="004C1816"/>
    <w:rsid w:val="004C21B5"/>
    <w:rsid w:val="004C38AD"/>
    <w:rsid w:val="004C43F4"/>
    <w:rsid w:val="004C44A9"/>
    <w:rsid w:val="004C5027"/>
    <w:rsid w:val="004C5043"/>
    <w:rsid w:val="004C5AF2"/>
    <w:rsid w:val="004C5E6E"/>
    <w:rsid w:val="004C7C27"/>
    <w:rsid w:val="004D079B"/>
    <w:rsid w:val="004D1AAC"/>
    <w:rsid w:val="004D22B5"/>
    <w:rsid w:val="004D266E"/>
    <w:rsid w:val="004D267D"/>
    <w:rsid w:val="004D3020"/>
    <w:rsid w:val="004D30A7"/>
    <w:rsid w:val="004D404C"/>
    <w:rsid w:val="004D59CA"/>
    <w:rsid w:val="004D5E77"/>
    <w:rsid w:val="004D630A"/>
    <w:rsid w:val="004D6CD4"/>
    <w:rsid w:val="004D754D"/>
    <w:rsid w:val="004D7EF8"/>
    <w:rsid w:val="004E0B65"/>
    <w:rsid w:val="004E0C12"/>
    <w:rsid w:val="004E1930"/>
    <w:rsid w:val="004E2051"/>
    <w:rsid w:val="004E2664"/>
    <w:rsid w:val="004E2AAF"/>
    <w:rsid w:val="004E39DE"/>
    <w:rsid w:val="004E3CA3"/>
    <w:rsid w:val="004E4465"/>
    <w:rsid w:val="004E46C4"/>
    <w:rsid w:val="004E4D03"/>
    <w:rsid w:val="004E4FAF"/>
    <w:rsid w:val="004E5026"/>
    <w:rsid w:val="004E5FC0"/>
    <w:rsid w:val="004E714E"/>
    <w:rsid w:val="004F0873"/>
    <w:rsid w:val="004F0E86"/>
    <w:rsid w:val="004F23EC"/>
    <w:rsid w:val="004F291D"/>
    <w:rsid w:val="004F2E62"/>
    <w:rsid w:val="004F2F56"/>
    <w:rsid w:val="004F712B"/>
    <w:rsid w:val="00501990"/>
    <w:rsid w:val="00502A6B"/>
    <w:rsid w:val="00503A38"/>
    <w:rsid w:val="00503CD3"/>
    <w:rsid w:val="00503EB2"/>
    <w:rsid w:val="00504DE0"/>
    <w:rsid w:val="00505225"/>
    <w:rsid w:val="00505979"/>
    <w:rsid w:val="005068DD"/>
    <w:rsid w:val="00510E4F"/>
    <w:rsid w:val="00512D0D"/>
    <w:rsid w:val="00512D6F"/>
    <w:rsid w:val="005131CA"/>
    <w:rsid w:val="00513702"/>
    <w:rsid w:val="00513F5C"/>
    <w:rsid w:val="005144EE"/>
    <w:rsid w:val="00514994"/>
    <w:rsid w:val="00514D84"/>
    <w:rsid w:val="00514DEE"/>
    <w:rsid w:val="0051578D"/>
    <w:rsid w:val="00515D06"/>
    <w:rsid w:val="00515D55"/>
    <w:rsid w:val="00516E87"/>
    <w:rsid w:val="00517399"/>
    <w:rsid w:val="00517C01"/>
    <w:rsid w:val="0052016B"/>
    <w:rsid w:val="00520A4A"/>
    <w:rsid w:val="00521303"/>
    <w:rsid w:val="00521821"/>
    <w:rsid w:val="00521B96"/>
    <w:rsid w:val="00521C00"/>
    <w:rsid w:val="00521FCB"/>
    <w:rsid w:val="0052398B"/>
    <w:rsid w:val="00523B0B"/>
    <w:rsid w:val="005245A8"/>
    <w:rsid w:val="005247DB"/>
    <w:rsid w:val="00524860"/>
    <w:rsid w:val="00525704"/>
    <w:rsid w:val="005268D7"/>
    <w:rsid w:val="00527E71"/>
    <w:rsid w:val="005307C7"/>
    <w:rsid w:val="00530E10"/>
    <w:rsid w:val="00531AF5"/>
    <w:rsid w:val="005323D6"/>
    <w:rsid w:val="0053243C"/>
    <w:rsid w:val="0053321E"/>
    <w:rsid w:val="005349A6"/>
    <w:rsid w:val="005356C1"/>
    <w:rsid w:val="005356C5"/>
    <w:rsid w:val="00535E43"/>
    <w:rsid w:val="00536366"/>
    <w:rsid w:val="0053665C"/>
    <w:rsid w:val="00536E8C"/>
    <w:rsid w:val="005370C2"/>
    <w:rsid w:val="005403A7"/>
    <w:rsid w:val="00541BC0"/>
    <w:rsid w:val="00541E99"/>
    <w:rsid w:val="00542CD5"/>
    <w:rsid w:val="005433E1"/>
    <w:rsid w:val="005437B7"/>
    <w:rsid w:val="00544C6E"/>
    <w:rsid w:val="00544E83"/>
    <w:rsid w:val="005462BF"/>
    <w:rsid w:val="00546B79"/>
    <w:rsid w:val="005470C0"/>
    <w:rsid w:val="005471A8"/>
    <w:rsid w:val="0054729A"/>
    <w:rsid w:val="00547C8D"/>
    <w:rsid w:val="005503CC"/>
    <w:rsid w:val="0055040B"/>
    <w:rsid w:val="0055107C"/>
    <w:rsid w:val="005517B2"/>
    <w:rsid w:val="00551B35"/>
    <w:rsid w:val="00551DDD"/>
    <w:rsid w:val="0055253F"/>
    <w:rsid w:val="00554109"/>
    <w:rsid w:val="0055416D"/>
    <w:rsid w:val="00554ABB"/>
    <w:rsid w:val="00555586"/>
    <w:rsid w:val="00555A52"/>
    <w:rsid w:val="00556208"/>
    <w:rsid w:val="00556306"/>
    <w:rsid w:val="005608C5"/>
    <w:rsid w:val="0056090A"/>
    <w:rsid w:val="00560C16"/>
    <w:rsid w:val="00560CF5"/>
    <w:rsid w:val="00561717"/>
    <w:rsid w:val="00561A92"/>
    <w:rsid w:val="005621DA"/>
    <w:rsid w:val="00562B8E"/>
    <w:rsid w:val="0056354E"/>
    <w:rsid w:val="0056359B"/>
    <w:rsid w:val="0056392F"/>
    <w:rsid w:val="005645B1"/>
    <w:rsid w:val="00564693"/>
    <w:rsid w:val="00564959"/>
    <w:rsid w:val="00565781"/>
    <w:rsid w:val="0056608D"/>
    <w:rsid w:val="00566152"/>
    <w:rsid w:val="005701F5"/>
    <w:rsid w:val="0057289A"/>
    <w:rsid w:val="00573D61"/>
    <w:rsid w:val="00574649"/>
    <w:rsid w:val="00576AE9"/>
    <w:rsid w:val="005807D8"/>
    <w:rsid w:val="00580A70"/>
    <w:rsid w:val="00580B49"/>
    <w:rsid w:val="00582CF1"/>
    <w:rsid w:val="00583211"/>
    <w:rsid w:val="00586193"/>
    <w:rsid w:val="005867A1"/>
    <w:rsid w:val="00586CCC"/>
    <w:rsid w:val="00586FB5"/>
    <w:rsid w:val="00590C0D"/>
    <w:rsid w:val="0059172E"/>
    <w:rsid w:val="00592008"/>
    <w:rsid w:val="0059255B"/>
    <w:rsid w:val="00592A0E"/>
    <w:rsid w:val="005931B9"/>
    <w:rsid w:val="00593A3A"/>
    <w:rsid w:val="00594075"/>
    <w:rsid w:val="00594A46"/>
    <w:rsid w:val="0059502E"/>
    <w:rsid w:val="00597A53"/>
    <w:rsid w:val="00597DAC"/>
    <w:rsid w:val="005A0186"/>
    <w:rsid w:val="005A0CA9"/>
    <w:rsid w:val="005A0E59"/>
    <w:rsid w:val="005A10A7"/>
    <w:rsid w:val="005A3729"/>
    <w:rsid w:val="005A4031"/>
    <w:rsid w:val="005A4299"/>
    <w:rsid w:val="005A44BA"/>
    <w:rsid w:val="005A45A6"/>
    <w:rsid w:val="005A5D55"/>
    <w:rsid w:val="005A601E"/>
    <w:rsid w:val="005A7764"/>
    <w:rsid w:val="005B0510"/>
    <w:rsid w:val="005B0F8C"/>
    <w:rsid w:val="005B101A"/>
    <w:rsid w:val="005B2C48"/>
    <w:rsid w:val="005B2E52"/>
    <w:rsid w:val="005B45C7"/>
    <w:rsid w:val="005B5B04"/>
    <w:rsid w:val="005B5EE6"/>
    <w:rsid w:val="005B6231"/>
    <w:rsid w:val="005C0705"/>
    <w:rsid w:val="005C0BF3"/>
    <w:rsid w:val="005C1B3F"/>
    <w:rsid w:val="005C1E5F"/>
    <w:rsid w:val="005C3419"/>
    <w:rsid w:val="005C414D"/>
    <w:rsid w:val="005C48A4"/>
    <w:rsid w:val="005C52C3"/>
    <w:rsid w:val="005C57FD"/>
    <w:rsid w:val="005C5D1F"/>
    <w:rsid w:val="005C619A"/>
    <w:rsid w:val="005C7A82"/>
    <w:rsid w:val="005C7FAC"/>
    <w:rsid w:val="005D0A32"/>
    <w:rsid w:val="005D130A"/>
    <w:rsid w:val="005D22F8"/>
    <w:rsid w:val="005D2F49"/>
    <w:rsid w:val="005D42C0"/>
    <w:rsid w:val="005D4F21"/>
    <w:rsid w:val="005D58A0"/>
    <w:rsid w:val="005D6167"/>
    <w:rsid w:val="005D6E84"/>
    <w:rsid w:val="005D72F0"/>
    <w:rsid w:val="005E0ED4"/>
    <w:rsid w:val="005E23D6"/>
    <w:rsid w:val="005E241D"/>
    <w:rsid w:val="005E3F22"/>
    <w:rsid w:val="005E4156"/>
    <w:rsid w:val="005E446A"/>
    <w:rsid w:val="005E4A71"/>
    <w:rsid w:val="005E4C3F"/>
    <w:rsid w:val="005E5844"/>
    <w:rsid w:val="005E5873"/>
    <w:rsid w:val="005E5C98"/>
    <w:rsid w:val="005E5F01"/>
    <w:rsid w:val="005E605A"/>
    <w:rsid w:val="005E7363"/>
    <w:rsid w:val="005E7DE5"/>
    <w:rsid w:val="005F1238"/>
    <w:rsid w:val="005F1530"/>
    <w:rsid w:val="005F18F3"/>
    <w:rsid w:val="005F31A3"/>
    <w:rsid w:val="005F3672"/>
    <w:rsid w:val="005F4D75"/>
    <w:rsid w:val="005F4E16"/>
    <w:rsid w:val="005F52B9"/>
    <w:rsid w:val="005F6591"/>
    <w:rsid w:val="005F6878"/>
    <w:rsid w:val="005F727A"/>
    <w:rsid w:val="005F730E"/>
    <w:rsid w:val="005F75B7"/>
    <w:rsid w:val="005F7AA5"/>
    <w:rsid w:val="005F7DD4"/>
    <w:rsid w:val="0060028F"/>
    <w:rsid w:val="0060051A"/>
    <w:rsid w:val="00600A13"/>
    <w:rsid w:val="00600DB1"/>
    <w:rsid w:val="006015FB"/>
    <w:rsid w:val="0060231A"/>
    <w:rsid w:val="00602B10"/>
    <w:rsid w:val="00603B52"/>
    <w:rsid w:val="00603DE6"/>
    <w:rsid w:val="00604688"/>
    <w:rsid w:val="00604963"/>
    <w:rsid w:val="00605338"/>
    <w:rsid w:val="00605B3B"/>
    <w:rsid w:val="00605DE3"/>
    <w:rsid w:val="006067E8"/>
    <w:rsid w:val="006071F2"/>
    <w:rsid w:val="006075F3"/>
    <w:rsid w:val="00607FD2"/>
    <w:rsid w:val="006105DB"/>
    <w:rsid w:val="00610A45"/>
    <w:rsid w:val="00610DAE"/>
    <w:rsid w:val="00611338"/>
    <w:rsid w:val="006114AD"/>
    <w:rsid w:val="00611846"/>
    <w:rsid w:val="006127A5"/>
    <w:rsid w:val="006132F0"/>
    <w:rsid w:val="006135FD"/>
    <w:rsid w:val="00614F77"/>
    <w:rsid w:val="00615055"/>
    <w:rsid w:val="00615571"/>
    <w:rsid w:val="00615644"/>
    <w:rsid w:val="00615F22"/>
    <w:rsid w:val="006163B0"/>
    <w:rsid w:val="006176D4"/>
    <w:rsid w:val="00620514"/>
    <w:rsid w:val="006206F9"/>
    <w:rsid w:val="00621077"/>
    <w:rsid w:val="00621708"/>
    <w:rsid w:val="00622133"/>
    <w:rsid w:val="00622FFE"/>
    <w:rsid w:val="006232B1"/>
    <w:rsid w:val="00623342"/>
    <w:rsid w:val="00623F9C"/>
    <w:rsid w:val="0062448E"/>
    <w:rsid w:val="00626B07"/>
    <w:rsid w:val="00627814"/>
    <w:rsid w:val="00627AE1"/>
    <w:rsid w:val="0063171E"/>
    <w:rsid w:val="00631B14"/>
    <w:rsid w:val="00631F03"/>
    <w:rsid w:val="00632115"/>
    <w:rsid w:val="006323A6"/>
    <w:rsid w:val="00632405"/>
    <w:rsid w:val="006331F3"/>
    <w:rsid w:val="006340D8"/>
    <w:rsid w:val="00635B8F"/>
    <w:rsid w:val="00635EF7"/>
    <w:rsid w:val="0063615E"/>
    <w:rsid w:val="00636977"/>
    <w:rsid w:val="00636A8B"/>
    <w:rsid w:val="00636C72"/>
    <w:rsid w:val="00636F51"/>
    <w:rsid w:val="006406E6"/>
    <w:rsid w:val="006415FF"/>
    <w:rsid w:val="00641772"/>
    <w:rsid w:val="00642071"/>
    <w:rsid w:val="0064287C"/>
    <w:rsid w:val="00642EE8"/>
    <w:rsid w:val="00644F7C"/>
    <w:rsid w:val="00645A12"/>
    <w:rsid w:val="0064618A"/>
    <w:rsid w:val="006465EC"/>
    <w:rsid w:val="0065030E"/>
    <w:rsid w:val="006506D7"/>
    <w:rsid w:val="0065074C"/>
    <w:rsid w:val="00650ACC"/>
    <w:rsid w:val="00650D23"/>
    <w:rsid w:val="00651A95"/>
    <w:rsid w:val="00651FF2"/>
    <w:rsid w:val="00652280"/>
    <w:rsid w:val="00652DF5"/>
    <w:rsid w:val="00653784"/>
    <w:rsid w:val="006539F1"/>
    <w:rsid w:val="00653A75"/>
    <w:rsid w:val="00653D86"/>
    <w:rsid w:val="006543D2"/>
    <w:rsid w:val="006543EB"/>
    <w:rsid w:val="006547AA"/>
    <w:rsid w:val="00654988"/>
    <w:rsid w:val="006556EF"/>
    <w:rsid w:val="00657D50"/>
    <w:rsid w:val="006605B2"/>
    <w:rsid w:val="0066134D"/>
    <w:rsid w:val="00661632"/>
    <w:rsid w:val="00661E10"/>
    <w:rsid w:val="00662A99"/>
    <w:rsid w:val="0066339F"/>
    <w:rsid w:val="0066342E"/>
    <w:rsid w:val="006641EC"/>
    <w:rsid w:val="00665386"/>
    <w:rsid w:val="00665B0D"/>
    <w:rsid w:val="00666084"/>
    <w:rsid w:val="006677B4"/>
    <w:rsid w:val="00667F46"/>
    <w:rsid w:val="006702CD"/>
    <w:rsid w:val="006704FE"/>
    <w:rsid w:val="00670CE7"/>
    <w:rsid w:val="00670E17"/>
    <w:rsid w:val="0067116C"/>
    <w:rsid w:val="006712C5"/>
    <w:rsid w:val="00671E8D"/>
    <w:rsid w:val="00672C73"/>
    <w:rsid w:val="006731EA"/>
    <w:rsid w:val="00673BD4"/>
    <w:rsid w:val="00674BDE"/>
    <w:rsid w:val="006750E4"/>
    <w:rsid w:val="00675F7A"/>
    <w:rsid w:val="0067681D"/>
    <w:rsid w:val="00676AFC"/>
    <w:rsid w:val="00677090"/>
    <w:rsid w:val="00677BBD"/>
    <w:rsid w:val="00677F05"/>
    <w:rsid w:val="0068057C"/>
    <w:rsid w:val="0068134D"/>
    <w:rsid w:val="0068178A"/>
    <w:rsid w:val="00681F93"/>
    <w:rsid w:val="0068299B"/>
    <w:rsid w:val="006838B9"/>
    <w:rsid w:val="0068395C"/>
    <w:rsid w:val="00683B69"/>
    <w:rsid w:val="00684890"/>
    <w:rsid w:val="00684D06"/>
    <w:rsid w:val="00685E1B"/>
    <w:rsid w:val="00686D2E"/>
    <w:rsid w:val="006872C4"/>
    <w:rsid w:val="006901C1"/>
    <w:rsid w:val="0069058F"/>
    <w:rsid w:val="00690A82"/>
    <w:rsid w:val="00690C36"/>
    <w:rsid w:val="00692429"/>
    <w:rsid w:val="0069296F"/>
    <w:rsid w:val="006929EE"/>
    <w:rsid w:val="0069337B"/>
    <w:rsid w:val="0069344F"/>
    <w:rsid w:val="00693E82"/>
    <w:rsid w:val="00694699"/>
    <w:rsid w:val="00695F81"/>
    <w:rsid w:val="00696538"/>
    <w:rsid w:val="00696898"/>
    <w:rsid w:val="00696FCD"/>
    <w:rsid w:val="006977BC"/>
    <w:rsid w:val="0069780B"/>
    <w:rsid w:val="00697BF0"/>
    <w:rsid w:val="006A0933"/>
    <w:rsid w:val="006A122B"/>
    <w:rsid w:val="006A1927"/>
    <w:rsid w:val="006A3836"/>
    <w:rsid w:val="006A3F85"/>
    <w:rsid w:val="006A4B1C"/>
    <w:rsid w:val="006A4D9D"/>
    <w:rsid w:val="006A5E17"/>
    <w:rsid w:val="006A5FF0"/>
    <w:rsid w:val="006A60E1"/>
    <w:rsid w:val="006A66B5"/>
    <w:rsid w:val="006A6761"/>
    <w:rsid w:val="006A7FC4"/>
    <w:rsid w:val="006B05FB"/>
    <w:rsid w:val="006B0E8F"/>
    <w:rsid w:val="006B0F69"/>
    <w:rsid w:val="006B107B"/>
    <w:rsid w:val="006B2B13"/>
    <w:rsid w:val="006B34DE"/>
    <w:rsid w:val="006B3DF9"/>
    <w:rsid w:val="006B47EA"/>
    <w:rsid w:val="006B4BE1"/>
    <w:rsid w:val="006B588D"/>
    <w:rsid w:val="006B6206"/>
    <w:rsid w:val="006B6666"/>
    <w:rsid w:val="006B71DA"/>
    <w:rsid w:val="006B755D"/>
    <w:rsid w:val="006C0142"/>
    <w:rsid w:val="006C0742"/>
    <w:rsid w:val="006C14A9"/>
    <w:rsid w:val="006C18FF"/>
    <w:rsid w:val="006C1F48"/>
    <w:rsid w:val="006C304E"/>
    <w:rsid w:val="006C4138"/>
    <w:rsid w:val="006C485D"/>
    <w:rsid w:val="006C4916"/>
    <w:rsid w:val="006C4E10"/>
    <w:rsid w:val="006C5004"/>
    <w:rsid w:val="006C578A"/>
    <w:rsid w:val="006C5ECD"/>
    <w:rsid w:val="006C6495"/>
    <w:rsid w:val="006C7CBB"/>
    <w:rsid w:val="006D0FA9"/>
    <w:rsid w:val="006D15FA"/>
    <w:rsid w:val="006D2080"/>
    <w:rsid w:val="006D29B0"/>
    <w:rsid w:val="006D4520"/>
    <w:rsid w:val="006D4C0C"/>
    <w:rsid w:val="006D5184"/>
    <w:rsid w:val="006D53BF"/>
    <w:rsid w:val="006D59BA"/>
    <w:rsid w:val="006D7369"/>
    <w:rsid w:val="006D736E"/>
    <w:rsid w:val="006D7680"/>
    <w:rsid w:val="006E1047"/>
    <w:rsid w:val="006E1B1E"/>
    <w:rsid w:val="006E2051"/>
    <w:rsid w:val="006E2259"/>
    <w:rsid w:val="006E476E"/>
    <w:rsid w:val="006E50C3"/>
    <w:rsid w:val="006E53F3"/>
    <w:rsid w:val="006E5C3F"/>
    <w:rsid w:val="006E6D44"/>
    <w:rsid w:val="006E7826"/>
    <w:rsid w:val="006F01DC"/>
    <w:rsid w:val="006F3C35"/>
    <w:rsid w:val="006F48A7"/>
    <w:rsid w:val="006F4FF9"/>
    <w:rsid w:val="006F5A54"/>
    <w:rsid w:val="006F5C7D"/>
    <w:rsid w:val="006F5EAB"/>
    <w:rsid w:val="006F73F3"/>
    <w:rsid w:val="006F74EE"/>
    <w:rsid w:val="006F78AF"/>
    <w:rsid w:val="006F7B89"/>
    <w:rsid w:val="00700196"/>
    <w:rsid w:val="007001E6"/>
    <w:rsid w:val="00700909"/>
    <w:rsid w:val="00701669"/>
    <w:rsid w:val="00701C33"/>
    <w:rsid w:val="0070343E"/>
    <w:rsid w:val="00703811"/>
    <w:rsid w:val="00703EB6"/>
    <w:rsid w:val="007047AB"/>
    <w:rsid w:val="00704BDB"/>
    <w:rsid w:val="00704C16"/>
    <w:rsid w:val="00707186"/>
    <w:rsid w:val="00707477"/>
    <w:rsid w:val="007074D5"/>
    <w:rsid w:val="0070759D"/>
    <w:rsid w:val="00707A5E"/>
    <w:rsid w:val="00710370"/>
    <w:rsid w:val="00710395"/>
    <w:rsid w:val="0071075A"/>
    <w:rsid w:val="00710BDE"/>
    <w:rsid w:val="00710BE6"/>
    <w:rsid w:val="00711075"/>
    <w:rsid w:val="007120BB"/>
    <w:rsid w:val="00712DE5"/>
    <w:rsid w:val="007130C0"/>
    <w:rsid w:val="00713FCB"/>
    <w:rsid w:val="0071405B"/>
    <w:rsid w:val="00714817"/>
    <w:rsid w:val="007150A8"/>
    <w:rsid w:val="0071698C"/>
    <w:rsid w:val="007200FF"/>
    <w:rsid w:val="00720527"/>
    <w:rsid w:val="00720AA0"/>
    <w:rsid w:val="00720C5F"/>
    <w:rsid w:val="00720CBF"/>
    <w:rsid w:val="00720F59"/>
    <w:rsid w:val="0072140A"/>
    <w:rsid w:val="007216AC"/>
    <w:rsid w:val="00721B9F"/>
    <w:rsid w:val="00721C47"/>
    <w:rsid w:val="00722854"/>
    <w:rsid w:val="00722D36"/>
    <w:rsid w:val="00722F37"/>
    <w:rsid w:val="00723208"/>
    <w:rsid w:val="007232A6"/>
    <w:rsid w:val="0072378E"/>
    <w:rsid w:val="007241C3"/>
    <w:rsid w:val="00724804"/>
    <w:rsid w:val="00726C12"/>
    <w:rsid w:val="00726EA1"/>
    <w:rsid w:val="0072785D"/>
    <w:rsid w:val="007279B5"/>
    <w:rsid w:val="00727DAB"/>
    <w:rsid w:val="007303FB"/>
    <w:rsid w:val="007315DF"/>
    <w:rsid w:val="007321F4"/>
    <w:rsid w:val="00732B47"/>
    <w:rsid w:val="0073341E"/>
    <w:rsid w:val="00734017"/>
    <w:rsid w:val="00734230"/>
    <w:rsid w:val="00734946"/>
    <w:rsid w:val="00737B5E"/>
    <w:rsid w:val="00740092"/>
    <w:rsid w:val="00741598"/>
    <w:rsid w:val="00743EF3"/>
    <w:rsid w:val="007440BE"/>
    <w:rsid w:val="00744597"/>
    <w:rsid w:val="00744D38"/>
    <w:rsid w:val="00745E2E"/>
    <w:rsid w:val="00746062"/>
    <w:rsid w:val="00747403"/>
    <w:rsid w:val="007477BE"/>
    <w:rsid w:val="00747AD6"/>
    <w:rsid w:val="00750559"/>
    <w:rsid w:val="00750946"/>
    <w:rsid w:val="00753163"/>
    <w:rsid w:val="007532F9"/>
    <w:rsid w:val="00753E3A"/>
    <w:rsid w:val="0075620F"/>
    <w:rsid w:val="00760090"/>
    <w:rsid w:val="0076162E"/>
    <w:rsid w:val="00761639"/>
    <w:rsid w:val="007618A9"/>
    <w:rsid w:val="00761A23"/>
    <w:rsid w:val="0076200A"/>
    <w:rsid w:val="00762511"/>
    <w:rsid w:val="00762EB2"/>
    <w:rsid w:val="00764840"/>
    <w:rsid w:val="00764AE7"/>
    <w:rsid w:val="00764E8F"/>
    <w:rsid w:val="0076573F"/>
    <w:rsid w:val="007657E2"/>
    <w:rsid w:val="00766CD9"/>
    <w:rsid w:val="00766E1A"/>
    <w:rsid w:val="0076746C"/>
    <w:rsid w:val="00767592"/>
    <w:rsid w:val="00767E90"/>
    <w:rsid w:val="0077001F"/>
    <w:rsid w:val="007708DF"/>
    <w:rsid w:val="0077169E"/>
    <w:rsid w:val="0077179C"/>
    <w:rsid w:val="00771ACC"/>
    <w:rsid w:val="00771FBC"/>
    <w:rsid w:val="007730F0"/>
    <w:rsid w:val="00773456"/>
    <w:rsid w:val="0077432E"/>
    <w:rsid w:val="00774540"/>
    <w:rsid w:val="0077463C"/>
    <w:rsid w:val="00775D1F"/>
    <w:rsid w:val="00775D46"/>
    <w:rsid w:val="00776866"/>
    <w:rsid w:val="007803C8"/>
    <w:rsid w:val="007808C0"/>
    <w:rsid w:val="00781D8C"/>
    <w:rsid w:val="00781F37"/>
    <w:rsid w:val="00782FA5"/>
    <w:rsid w:val="00783505"/>
    <w:rsid w:val="0078395C"/>
    <w:rsid w:val="007844DB"/>
    <w:rsid w:val="00784899"/>
    <w:rsid w:val="00784A02"/>
    <w:rsid w:val="00785179"/>
    <w:rsid w:val="0078564F"/>
    <w:rsid w:val="00790970"/>
    <w:rsid w:val="00790C18"/>
    <w:rsid w:val="00790E44"/>
    <w:rsid w:val="00791849"/>
    <w:rsid w:val="00792DD5"/>
    <w:rsid w:val="00795AA4"/>
    <w:rsid w:val="00796BD6"/>
    <w:rsid w:val="00796ED5"/>
    <w:rsid w:val="00797066"/>
    <w:rsid w:val="00797F44"/>
    <w:rsid w:val="007A02E0"/>
    <w:rsid w:val="007A05C6"/>
    <w:rsid w:val="007A0603"/>
    <w:rsid w:val="007A0CF5"/>
    <w:rsid w:val="007A1032"/>
    <w:rsid w:val="007A16C3"/>
    <w:rsid w:val="007A20DF"/>
    <w:rsid w:val="007A28EC"/>
    <w:rsid w:val="007A3BA8"/>
    <w:rsid w:val="007A4A4D"/>
    <w:rsid w:val="007A4CCA"/>
    <w:rsid w:val="007A52C1"/>
    <w:rsid w:val="007A6276"/>
    <w:rsid w:val="007A65D2"/>
    <w:rsid w:val="007A675A"/>
    <w:rsid w:val="007A687D"/>
    <w:rsid w:val="007A7689"/>
    <w:rsid w:val="007B0088"/>
    <w:rsid w:val="007B021D"/>
    <w:rsid w:val="007B044F"/>
    <w:rsid w:val="007B0677"/>
    <w:rsid w:val="007B1EC3"/>
    <w:rsid w:val="007B28FD"/>
    <w:rsid w:val="007B2E60"/>
    <w:rsid w:val="007B3420"/>
    <w:rsid w:val="007B3570"/>
    <w:rsid w:val="007B390A"/>
    <w:rsid w:val="007B3AA6"/>
    <w:rsid w:val="007B3DB9"/>
    <w:rsid w:val="007B4FEF"/>
    <w:rsid w:val="007B5D61"/>
    <w:rsid w:val="007B5FF2"/>
    <w:rsid w:val="007C1291"/>
    <w:rsid w:val="007C1698"/>
    <w:rsid w:val="007C1B02"/>
    <w:rsid w:val="007C32A1"/>
    <w:rsid w:val="007C38C0"/>
    <w:rsid w:val="007C3C72"/>
    <w:rsid w:val="007C40B4"/>
    <w:rsid w:val="007C4DA2"/>
    <w:rsid w:val="007C4EE3"/>
    <w:rsid w:val="007C58EA"/>
    <w:rsid w:val="007C5A92"/>
    <w:rsid w:val="007C5B59"/>
    <w:rsid w:val="007C6635"/>
    <w:rsid w:val="007C708E"/>
    <w:rsid w:val="007C7520"/>
    <w:rsid w:val="007D0713"/>
    <w:rsid w:val="007D0A9A"/>
    <w:rsid w:val="007D262B"/>
    <w:rsid w:val="007D2D16"/>
    <w:rsid w:val="007D3A1B"/>
    <w:rsid w:val="007D4648"/>
    <w:rsid w:val="007D4A91"/>
    <w:rsid w:val="007D522F"/>
    <w:rsid w:val="007E10D4"/>
    <w:rsid w:val="007E1175"/>
    <w:rsid w:val="007E23DE"/>
    <w:rsid w:val="007E2E4E"/>
    <w:rsid w:val="007E2F1D"/>
    <w:rsid w:val="007E561D"/>
    <w:rsid w:val="007E60C6"/>
    <w:rsid w:val="007E7B8C"/>
    <w:rsid w:val="007F17DD"/>
    <w:rsid w:val="007F2489"/>
    <w:rsid w:val="007F28E4"/>
    <w:rsid w:val="007F2E84"/>
    <w:rsid w:val="007F33FB"/>
    <w:rsid w:val="007F35E6"/>
    <w:rsid w:val="007F35F4"/>
    <w:rsid w:val="007F4FA1"/>
    <w:rsid w:val="007F5D19"/>
    <w:rsid w:val="007F634D"/>
    <w:rsid w:val="007F6CF7"/>
    <w:rsid w:val="0080024E"/>
    <w:rsid w:val="008005CC"/>
    <w:rsid w:val="00801F1B"/>
    <w:rsid w:val="00802493"/>
    <w:rsid w:val="008030E0"/>
    <w:rsid w:val="00803607"/>
    <w:rsid w:val="00803691"/>
    <w:rsid w:val="00803B7F"/>
    <w:rsid w:val="00803B82"/>
    <w:rsid w:val="0080419E"/>
    <w:rsid w:val="008045F7"/>
    <w:rsid w:val="0080559E"/>
    <w:rsid w:val="00807A01"/>
    <w:rsid w:val="00807EAB"/>
    <w:rsid w:val="0081082B"/>
    <w:rsid w:val="00811365"/>
    <w:rsid w:val="008121EE"/>
    <w:rsid w:val="00812259"/>
    <w:rsid w:val="00812D37"/>
    <w:rsid w:val="00813C75"/>
    <w:rsid w:val="00814787"/>
    <w:rsid w:val="00814A95"/>
    <w:rsid w:val="0081533F"/>
    <w:rsid w:val="00815A2D"/>
    <w:rsid w:val="00816707"/>
    <w:rsid w:val="00816B20"/>
    <w:rsid w:val="00816CFF"/>
    <w:rsid w:val="00817551"/>
    <w:rsid w:val="00817DE1"/>
    <w:rsid w:val="00822D46"/>
    <w:rsid w:val="00822E40"/>
    <w:rsid w:val="0082301E"/>
    <w:rsid w:val="008233DF"/>
    <w:rsid w:val="00823983"/>
    <w:rsid w:val="00823D36"/>
    <w:rsid w:val="00824091"/>
    <w:rsid w:val="00824306"/>
    <w:rsid w:val="008245AF"/>
    <w:rsid w:val="00824AB5"/>
    <w:rsid w:val="00824C8C"/>
    <w:rsid w:val="00824EC8"/>
    <w:rsid w:val="00825C65"/>
    <w:rsid w:val="008269A4"/>
    <w:rsid w:val="008273E7"/>
    <w:rsid w:val="008274F0"/>
    <w:rsid w:val="00827F97"/>
    <w:rsid w:val="00830FB5"/>
    <w:rsid w:val="0083132D"/>
    <w:rsid w:val="00831669"/>
    <w:rsid w:val="00831D79"/>
    <w:rsid w:val="00832269"/>
    <w:rsid w:val="00832B0B"/>
    <w:rsid w:val="00833578"/>
    <w:rsid w:val="008335FE"/>
    <w:rsid w:val="00833D60"/>
    <w:rsid w:val="00833E8F"/>
    <w:rsid w:val="00833FFE"/>
    <w:rsid w:val="0083428C"/>
    <w:rsid w:val="008342F9"/>
    <w:rsid w:val="0083451C"/>
    <w:rsid w:val="00834CC5"/>
    <w:rsid w:val="008358B5"/>
    <w:rsid w:val="00835CA3"/>
    <w:rsid w:val="00835E1D"/>
    <w:rsid w:val="00836819"/>
    <w:rsid w:val="008370B5"/>
    <w:rsid w:val="00837E82"/>
    <w:rsid w:val="00840013"/>
    <w:rsid w:val="00840089"/>
    <w:rsid w:val="008404A9"/>
    <w:rsid w:val="00840660"/>
    <w:rsid w:val="0084089C"/>
    <w:rsid w:val="00841344"/>
    <w:rsid w:val="008414C6"/>
    <w:rsid w:val="00842D2A"/>
    <w:rsid w:val="00843715"/>
    <w:rsid w:val="008444F6"/>
    <w:rsid w:val="00844EA3"/>
    <w:rsid w:val="00845511"/>
    <w:rsid w:val="00846214"/>
    <w:rsid w:val="008472E2"/>
    <w:rsid w:val="008473AF"/>
    <w:rsid w:val="00847562"/>
    <w:rsid w:val="0084784F"/>
    <w:rsid w:val="00847E2A"/>
    <w:rsid w:val="00850A19"/>
    <w:rsid w:val="008530DF"/>
    <w:rsid w:val="00853EBA"/>
    <w:rsid w:val="0085414C"/>
    <w:rsid w:val="008541F4"/>
    <w:rsid w:val="00854556"/>
    <w:rsid w:val="008547A4"/>
    <w:rsid w:val="008549E3"/>
    <w:rsid w:val="00855096"/>
    <w:rsid w:val="00855851"/>
    <w:rsid w:val="00855C34"/>
    <w:rsid w:val="008577EB"/>
    <w:rsid w:val="00857A62"/>
    <w:rsid w:val="00857F11"/>
    <w:rsid w:val="00860198"/>
    <w:rsid w:val="0086035A"/>
    <w:rsid w:val="00860C56"/>
    <w:rsid w:val="00860ED1"/>
    <w:rsid w:val="00862653"/>
    <w:rsid w:val="008628B9"/>
    <w:rsid w:val="008628E6"/>
    <w:rsid w:val="00862C18"/>
    <w:rsid w:val="008631A0"/>
    <w:rsid w:val="00863E72"/>
    <w:rsid w:val="008655B9"/>
    <w:rsid w:val="00865B79"/>
    <w:rsid w:val="00865F54"/>
    <w:rsid w:val="00866780"/>
    <w:rsid w:val="008709A1"/>
    <w:rsid w:val="008711FF"/>
    <w:rsid w:val="00871FD4"/>
    <w:rsid w:val="008721B1"/>
    <w:rsid w:val="0087325E"/>
    <w:rsid w:val="00873707"/>
    <w:rsid w:val="0087459F"/>
    <w:rsid w:val="008747A9"/>
    <w:rsid w:val="008750F4"/>
    <w:rsid w:val="0087540F"/>
    <w:rsid w:val="0087555A"/>
    <w:rsid w:val="00875BD2"/>
    <w:rsid w:val="00876D55"/>
    <w:rsid w:val="00877DD8"/>
    <w:rsid w:val="008802EE"/>
    <w:rsid w:val="008816CF"/>
    <w:rsid w:val="008819BB"/>
    <w:rsid w:val="00881D7F"/>
    <w:rsid w:val="00881F95"/>
    <w:rsid w:val="0088226A"/>
    <w:rsid w:val="0088361B"/>
    <w:rsid w:val="00883DC5"/>
    <w:rsid w:val="00885213"/>
    <w:rsid w:val="00885F12"/>
    <w:rsid w:val="00886C5D"/>
    <w:rsid w:val="00890294"/>
    <w:rsid w:val="00890F89"/>
    <w:rsid w:val="00891550"/>
    <w:rsid w:val="008924D3"/>
    <w:rsid w:val="008934E3"/>
    <w:rsid w:val="00893DEF"/>
    <w:rsid w:val="00894A93"/>
    <w:rsid w:val="008974B1"/>
    <w:rsid w:val="00897AAC"/>
    <w:rsid w:val="008A012E"/>
    <w:rsid w:val="008A032E"/>
    <w:rsid w:val="008A0886"/>
    <w:rsid w:val="008A0A8A"/>
    <w:rsid w:val="008A139A"/>
    <w:rsid w:val="008A2A33"/>
    <w:rsid w:val="008A2E01"/>
    <w:rsid w:val="008A3059"/>
    <w:rsid w:val="008A4487"/>
    <w:rsid w:val="008A5324"/>
    <w:rsid w:val="008A5915"/>
    <w:rsid w:val="008A5AFF"/>
    <w:rsid w:val="008A61ED"/>
    <w:rsid w:val="008A6380"/>
    <w:rsid w:val="008A6715"/>
    <w:rsid w:val="008A6CF8"/>
    <w:rsid w:val="008A6E3B"/>
    <w:rsid w:val="008A7680"/>
    <w:rsid w:val="008B0E27"/>
    <w:rsid w:val="008B17C2"/>
    <w:rsid w:val="008B1E94"/>
    <w:rsid w:val="008B2D19"/>
    <w:rsid w:val="008B2E9B"/>
    <w:rsid w:val="008B5225"/>
    <w:rsid w:val="008B5DE9"/>
    <w:rsid w:val="008B5E56"/>
    <w:rsid w:val="008B65B2"/>
    <w:rsid w:val="008B6B0F"/>
    <w:rsid w:val="008B710D"/>
    <w:rsid w:val="008B7AF6"/>
    <w:rsid w:val="008B7D9D"/>
    <w:rsid w:val="008C039C"/>
    <w:rsid w:val="008C0EA5"/>
    <w:rsid w:val="008C1A28"/>
    <w:rsid w:val="008C1DA0"/>
    <w:rsid w:val="008C2C05"/>
    <w:rsid w:val="008C2D37"/>
    <w:rsid w:val="008C364E"/>
    <w:rsid w:val="008C368E"/>
    <w:rsid w:val="008C3D74"/>
    <w:rsid w:val="008C4009"/>
    <w:rsid w:val="008C46E8"/>
    <w:rsid w:val="008C50EE"/>
    <w:rsid w:val="008C53C6"/>
    <w:rsid w:val="008C58F0"/>
    <w:rsid w:val="008C5F63"/>
    <w:rsid w:val="008C6350"/>
    <w:rsid w:val="008C6C29"/>
    <w:rsid w:val="008C7276"/>
    <w:rsid w:val="008C76E7"/>
    <w:rsid w:val="008D044D"/>
    <w:rsid w:val="008D0F20"/>
    <w:rsid w:val="008D2092"/>
    <w:rsid w:val="008D3BEB"/>
    <w:rsid w:val="008D405E"/>
    <w:rsid w:val="008D4A77"/>
    <w:rsid w:val="008D4C24"/>
    <w:rsid w:val="008D4F6D"/>
    <w:rsid w:val="008D57BF"/>
    <w:rsid w:val="008D5E85"/>
    <w:rsid w:val="008D60CD"/>
    <w:rsid w:val="008D6166"/>
    <w:rsid w:val="008D7C89"/>
    <w:rsid w:val="008D7E47"/>
    <w:rsid w:val="008E18EC"/>
    <w:rsid w:val="008E1BC7"/>
    <w:rsid w:val="008E28C7"/>
    <w:rsid w:val="008E3932"/>
    <w:rsid w:val="008E397C"/>
    <w:rsid w:val="008E3E06"/>
    <w:rsid w:val="008E4197"/>
    <w:rsid w:val="008E560C"/>
    <w:rsid w:val="008E5AB2"/>
    <w:rsid w:val="008E60E3"/>
    <w:rsid w:val="008E657C"/>
    <w:rsid w:val="008E6C7F"/>
    <w:rsid w:val="008E6D2F"/>
    <w:rsid w:val="008E757A"/>
    <w:rsid w:val="008E7A87"/>
    <w:rsid w:val="008E7C07"/>
    <w:rsid w:val="008E7E8D"/>
    <w:rsid w:val="008F077A"/>
    <w:rsid w:val="008F0E0E"/>
    <w:rsid w:val="008F183C"/>
    <w:rsid w:val="008F3833"/>
    <w:rsid w:val="008F491A"/>
    <w:rsid w:val="008F49F3"/>
    <w:rsid w:val="008F50F0"/>
    <w:rsid w:val="008F58BF"/>
    <w:rsid w:val="008F5CD4"/>
    <w:rsid w:val="008F6115"/>
    <w:rsid w:val="008F6786"/>
    <w:rsid w:val="008F713F"/>
    <w:rsid w:val="008F7447"/>
    <w:rsid w:val="00900265"/>
    <w:rsid w:val="009016F6"/>
    <w:rsid w:val="009017AA"/>
    <w:rsid w:val="0090195B"/>
    <w:rsid w:val="0090264E"/>
    <w:rsid w:val="00902BB6"/>
    <w:rsid w:val="0090328D"/>
    <w:rsid w:val="00903369"/>
    <w:rsid w:val="00904784"/>
    <w:rsid w:val="00904C4A"/>
    <w:rsid w:val="00904FCA"/>
    <w:rsid w:val="00905218"/>
    <w:rsid w:val="009052D2"/>
    <w:rsid w:val="00906209"/>
    <w:rsid w:val="009062B1"/>
    <w:rsid w:val="00906B19"/>
    <w:rsid w:val="00906FD5"/>
    <w:rsid w:val="0090717B"/>
    <w:rsid w:val="00907507"/>
    <w:rsid w:val="009075F8"/>
    <w:rsid w:val="009102AC"/>
    <w:rsid w:val="009106B7"/>
    <w:rsid w:val="00910B77"/>
    <w:rsid w:val="00910BCB"/>
    <w:rsid w:val="00911662"/>
    <w:rsid w:val="009117E0"/>
    <w:rsid w:val="009119EE"/>
    <w:rsid w:val="00911F45"/>
    <w:rsid w:val="009124FC"/>
    <w:rsid w:val="00914390"/>
    <w:rsid w:val="009149DE"/>
    <w:rsid w:val="00914B88"/>
    <w:rsid w:val="00914CF4"/>
    <w:rsid w:val="0091509D"/>
    <w:rsid w:val="00915DAF"/>
    <w:rsid w:val="00917EC3"/>
    <w:rsid w:val="0092400A"/>
    <w:rsid w:val="009242F6"/>
    <w:rsid w:val="009246FE"/>
    <w:rsid w:val="00925518"/>
    <w:rsid w:val="00925BBF"/>
    <w:rsid w:val="00925E1B"/>
    <w:rsid w:val="00930CA9"/>
    <w:rsid w:val="00931111"/>
    <w:rsid w:val="00931C12"/>
    <w:rsid w:val="00932839"/>
    <w:rsid w:val="00932F67"/>
    <w:rsid w:val="009331A9"/>
    <w:rsid w:val="00933B74"/>
    <w:rsid w:val="00934627"/>
    <w:rsid w:val="0093544E"/>
    <w:rsid w:val="00935780"/>
    <w:rsid w:val="00935FED"/>
    <w:rsid w:val="00936FFE"/>
    <w:rsid w:val="009373BB"/>
    <w:rsid w:val="00937999"/>
    <w:rsid w:val="00937E3E"/>
    <w:rsid w:val="00937FEF"/>
    <w:rsid w:val="009401A2"/>
    <w:rsid w:val="00940A5E"/>
    <w:rsid w:val="00940D23"/>
    <w:rsid w:val="00940E80"/>
    <w:rsid w:val="00941920"/>
    <w:rsid w:val="00941D3F"/>
    <w:rsid w:val="00943A15"/>
    <w:rsid w:val="00944570"/>
    <w:rsid w:val="00944CDD"/>
    <w:rsid w:val="0094515F"/>
    <w:rsid w:val="00945F63"/>
    <w:rsid w:val="009469D6"/>
    <w:rsid w:val="00950FD2"/>
    <w:rsid w:val="00951267"/>
    <w:rsid w:val="0095222E"/>
    <w:rsid w:val="00952351"/>
    <w:rsid w:val="00952399"/>
    <w:rsid w:val="00952DEB"/>
    <w:rsid w:val="009531A8"/>
    <w:rsid w:val="00953564"/>
    <w:rsid w:val="009543A8"/>
    <w:rsid w:val="009549F4"/>
    <w:rsid w:val="009563B3"/>
    <w:rsid w:val="00957327"/>
    <w:rsid w:val="00960A7C"/>
    <w:rsid w:val="00961CFE"/>
    <w:rsid w:val="00961E3F"/>
    <w:rsid w:val="009630E3"/>
    <w:rsid w:val="00963168"/>
    <w:rsid w:val="00963391"/>
    <w:rsid w:val="00963D8A"/>
    <w:rsid w:val="009648B2"/>
    <w:rsid w:val="00965C60"/>
    <w:rsid w:val="00967296"/>
    <w:rsid w:val="0096744F"/>
    <w:rsid w:val="00967755"/>
    <w:rsid w:val="009678AF"/>
    <w:rsid w:val="009701DA"/>
    <w:rsid w:val="00970516"/>
    <w:rsid w:val="009710AA"/>
    <w:rsid w:val="00971E33"/>
    <w:rsid w:val="00971F39"/>
    <w:rsid w:val="0097206C"/>
    <w:rsid w:val="009722D2"/>
    <w:rsid w:val="009724E4"/>
    <w:rsid w:val="0097267B"/>
    <w:rsid w:val="00972E34"/>
    <w:rsid w:val="009736DA"/>
    <w:rsid w:val="009739EC"/>
    <w:rsid w:val="00973AF5"/>
    <w:rsid w:val="00974ADB"/>
    <w:rsid w:val="00975F65"/>
    <w:rsid w:val="00976872"/>
    <w:rsid w:val="009814FD"/>
    <w:rsid w:val="009815D1"/>
    <w:rsid w:val="009819DE"/>
    <w:rsid w:val="009823AB"/>
    <w:rsid w:val="0098245C"/>
    <w:rsid w:val="00982507"/>
    <w:rsid w:val="00982F76"/>
    <w:rsid w:val="00983116"/>
    <w:rsid w:val="009854C4"/>
    <w:rsid w:val="009859B3"/>
    <w:rsid w:val="00985B8A"/>
    <w:rsid w:val="00985E35"/>
    <w:rsid w:val="009862C2"/>
    <w:rsid w:val="0098639E"/>
    <w:rsid w:val="0098679D"/>
    <w:rsid w:val="00986990"/>
    <w:rsid w:val="00986B11"/>
    <w:rsid w:val="00986D47"/>
    <w:rsid w:val="00987465"/>
    <w:rsid w:val="00987A2B"/>
    <w:rsid w:val="0099144B"/>
    <w:rsid w:val="009916D0"/>
    <w:rsid w:val="00991806"/>
    <w:rsid w:val="00991B8E"/>
    <w:rsid w:val="00992CBD"/>
    <w:rsid w:val="009934B5"/>
    <w:rsid w:val="009952C9"/>
    <w:rsid w:val="00996185"/>
    <w:rsid w:val="0099656F"/>
    <w:rsid w:val="00997FA3"/>
    <w:rsid w:val="009A0AB7"/>
    <w:rsid w:val="009A1BCE"/>
    <w:rsid w:val="009A1DA7"/>
    <w:rsid w:val="009A1DF0"/>
    <w:rsid w:val="009A23A1"/>
    <w:rsid w:val="009A3212"/>
    <w:rsid w:val="009A3E85"/>
    <w:rsid w:val="009A3F4B"/>
    <w:rsid w:val="009A4748"/>
    <w:rsid w:val="009A515F"/>
    <w:rsid w:val="009A55F4"/>
    <w:rsid w:val="009A5ABA"/>
    <w:rsid w:val="009A732B"/>
    <w:rsid w:val="009B135A"/>
    <w:rsid w:val="009B184F"/>
    <w:rsid w:val="009B1BC1"/>
    <w:rsid w:val="009B332D"/>
    <w:rsid w:val="009B35ED"/>
    <w:rsid w:val="009B3642"/>
    <w:rsid w:val="009B3E9E"/>
    <w:rsid w:val="009B450F"/>
    <w:rsid w:val="009B49C2"/>
    <w:rsid w:val="009B5C4A"/>
    <w:rsid w:val="009B60B6"/>
    <w:rsid w:val="009B6674"/>
    <w:rsid w:val="009B71AE"/>
    <w:rsid w:val="009B7332"/>
    <w:rsid w:val="009B7806"/>
    <w:rsid w:val="009B79BA"/>
    <w:rsid w:val="009C0D56"/>
    <w:rsid w:val="009C0F1E"/>
    <w:rsid w:val="009C1A20"/>
    <w:rsid w:val="009C34F4"/>
    <w:rsid w:val="009C55CC"/>
    <w:rsid w:val="009C6049"/>
    <w:rsid w:val="009C6FFF"/>
    <w:rsid w:val="009C72CA"/>
    <w:rsid w:val="009C7A15"/>
    <w:rsid w:val="009D0744"/>
    <w:rsid w:val="009D158D"/>
    <w:rsid w:val="009D1668"/>
    <w:rsid w:val="009D1691"/>
    <w:rsid w:val="009D2786"/>
    <w:rsid w:val="009D2BD8"/>
    <w:rsid w:val="009D3112"/>
    <w:rsid w:val="009D3376"/>
    <w:rsid w:val="009D3B40"/>
    <w:rsid w:val="009D3E84"/>
    <w:rsid w:val="009D4554"/>
    <w:rsid w:val="009D4869"/>
    <w:rsid w:val="009D4B1E"/>
    <w:rsid w:val="009D5687"/>
    <w:rsid w:val="009D5F7B"/>
    <w:rsid w:val="009D7928"/>
    <w:rsid w:val="009E019E"/>
    <w:rsid w:val="009E05EA"/>
    <w:rsid w:val="009E0B5E"/>
    <w:rsid w:val="009E0D28"/>
    <w:rsid w:val="009E0F8D"/>
    <w:rsid w:val="009E11B9"/>
    <w:rsid w:val="009E1349"/>
    <w:rsid w:val="009E1519"/>
    <w:rsid w:val="009E18A3"/>
    <w:rsid w:val="009E1987"/>
    <w:rsid w:val="009E32B1"/>
    <w:rsid w:val="009E3815"/>
    <w:rsid w:val="009E3D3E"/>
    <w:rsid w:val="009E47A3"/>
    <w:rsid w:val="009E4F25"/>
    <w:rsid w:val="009E523A"/>
    <w:rsid w:val="009E54F6"/>
    <w:rsid w:val="009E6D00"/>
    <w:rsid w:val="009E7844"/>
    <w:rsid w:val="009E7940"/>
    <w:rsid w:val="009E7F46"/>
    <w:rsid w:val="009F0010"/>
    <w:rsid w:val="009F080C"/>
    <w:rsid w:val="009F1030"/>
    <w:rsid w:val="009F130A"/>
    <w:rsid w:val="009F2850"/>
    <w:rsid w:val="009F36A1"/>
    <w:rsid w:val="009F4B31"/>
    <w:rsid w:val="009F5365"/>
    <w:rsid w:val="009F554E"/>
    <w:rsid w:val="009F5C68"/>
    <w:rsid w:val="009F738E"/>
    <w:rsid w:val="009F7E3C"/>
    <w:rsid w:val="00A012E9"/>
    <w:rsid w:val="00A01464"/>
    <w:rsid w:val="00A026E3"/>
    <w:rsid w:val="00A0270E"/>
    <w:rsid w:val="00A02766"/>
    <w:rsid w:val="00A03F73"/>
    <w:rsid w:val="00A041D7"/>
    <w:rsid w:val="00A0463D"/>
    <w:rsid w:val="00A0573E"/>
    <w:rsid w:val="00A0646D"/>
    <w:rsid w:val="00A06820"/>
    <w:rsid w:val="00A06FC4"/>
    <w:rsid w:val="00A07ECE"/>
    <w:rsid w:val="00A10453"/>
    <w:rsid w:val="00A10DA2"/>
    <w:rsid w:val="00A11220"/>
    <w:rsid w:val="00A12DCE"/>
    <w:rsid w:val="00A12E7B"/>
    <w:rsid w:val="00A12F5F"/>
    <w:rsid w:val="00A13044"/>
    <w:rsid w:val="00A150A8"/>
    <w:rsid w:val="00A151CC"/>
    <w:rsid w:val="00A158A9"/>
    <w:rsid w:val="00A15B5F"/>
    <w:rsid w:val="00A160F3"/>
    <w:rsid w:val="00A17274"/>
    <w:rsid w:val="00A17496"/>
    <w:rsid w:val="00A21C18"/>
    <w:rsid w:val="00A226C0"/>
    <w:rsid w:val="00A2386F"/>
    <w:rsid w:val="00A24B84"/>
    <w:rsid w:val="00A26256"/>
    <w:rsid w:val="00A269F8"/>
    <w:rsid w:val="00A26A43"/>
    <w:rsid w:val="00A26C80"/>
    <w:rsid w:val="00A2762A"/>
    <w:rsid w:val="00A27C45"/>
    <w:rsid w:val="00A27FE0"/>
    <w:rsid w:val="00A3067D"/>
    <w:rsid w:val="00A30730"/>
    <w:rsid w:val="00A30953"/>
    <w:rsid w:val="00A322DC"/>
    <w:rsid w:val="00A327C2"/>
    <w:rsid w:val="00A32A4C"/>
    <w:rsid w:val="00A3333C"/>
    <w:rsid w:val="00A33502"/>
    <w:rsid w:val="00A338D6"/>
    <w:rsid w:val="00A35627"/>
    <w:rsid w:val="00A3573A"/>
    <w:rsid w:val="00A374CF"/>
    <w:rsid w:val="00A40A72"/>
    <w:rsid w:val="00A4287E"/>
    <w:rsid w:val="00A4407E"/>
    <w:rsid w:val="00A444E3"/>
    <w:rsid w:val="00A444F8"/>
    <w:rsid w:val="00A44542"/>
    <w:rsid w:val="00A45030"/>
    <w:rsid w:val="00A45B77"/>
    <w:rsid w:val="00A45F98"/>
    <w:rsid w:val="00A46437"/>
    <w:rsid w:val="00A474ED"/>
    <w:rsid w:val="00A47528"/>
    <w:rsid w:val="00A47D7F"/>
    <w:rsid w:val="00A516E7"/>
    <w:rsid w:val="00A51BCF"/>
    <w:rsid w:val="00A51F3C"/>
    <w:rsid w:val="00A535CE"/>
    <w:rsid w:val="00A53ABF"/>
    <w:rsid w:val="00A53F1F"/>
    <w:rsid w:val="00A545B3"/>
    <w:rsid w:val="00A55728"/>
    <w:rsid w:val="00A55B61"/>
    <w:rsid w:val="00A55E1B"/>
    <w:rsid w:val="00A60E04"/>
    <w:rsid w:val="00A60F18"/>
    <w:rsid w:val="00A61843"/>
    <w:rsid w:val="00A61911"/>
    <w:rsid w:val="00A61F58"/>
    <w:rsid w:val="00A62865"/>
    <w:rsid w:val="00A63530"/>
    <w:rsid w:val="00A6606C"/>
    <w:rsid w:val="00A661EC"/>
    <w:rsid w:val="00A6668F"/>
    <w:rsid w:val="00A66973"/>
    <w:rsid w:val="00A6735E"/>
    <w:rsid w:val="00A702B0"/>
    <w:rsid w:val="00A70CA0"/>
    <w:rsid w:val="00A71613"/>
    <w:rsid w:val="00A71722"/>
    <w:rsid w:val="00A71DA9"/>
    <w:rsid w:val="00A7380C"/>
    <w:rsid w:val="00A738A7"/>
    <w:rsid w:val="00A73AA0"/>
    <w:rsid w:val="00A73B07"/>
    <w:rsid w:val="00A74D41"/>
    <w:rsid w:val="00A75303"/>
    <w:rsid w:val="00A76488"/>
    <w:rsid w:val="00A769CC"/>
    <w:rsid w:val="00A76C6F"/>
    <w:rsid w:val="00A771AE"/>
    <w:rsid w:val="00A80E3F"/>
    <w:rsid w:val="00A81063"/>
    <w:rsid w:val="00A81A52"/>
    <w:rsid w:val="00A81ED6"/>
    <w:rsid w:val="00A82516"/>
    <w:rsid w:val="00A84BA9"/>
    <w:rsid w:val="00A8538A"/>
    <w:rsid w:val="00A85489"/>
    <w:rsid w:val="00A86DC7"/>
    <w:rsid w:val="00A87786"/>
    <w:rsid w:val="00A87AC0"/>
    <w:rsid w:val="00A90028"/>
    <w:rsid w:val="00A91B4E"/>
    <w:rsid w:val="00A92EB0"/>
    <w:rsid w:val="00A93C91"/>
    <w:rsid w:val="00A94AEC"/>
    <w:rsid w:val="00A955D1"/>
    <w:rsid w:val="00A96020"/>
    <w:rsid w:val="00A965CC"/>
    <w:rsid w:val="00A96B55"/>
    <w:rsid w:val="00A974C8"/>
    <w:rsid w:val="00A975C7"/>
    <w:rsid w:val="00A975D2"/>
    <w:rsid w:val="00AA0344"/>
    <w:rsid w:val="00AA1451"/>
    <w:rsid w:val="00AA16D2"/>
    <w:rsid w:val="00AA1A47"/>
    <w:rsid w:val="00AA200A"/>
    <w:rsid w:val="00AA348F"/>
    <w:rsid w:val="00AA4029"/>
    <w:rsid w:val="00AA5281"/>
    <w:rsid w:val="00AA54AB"/>
    <w:rsid w:val="00AA5D2F"/>
    <w:rsid w:val="00AA6219"/>
    <w:rsid w:val="00AA6E6D"/>
    <w:rsid w:val="00AA7DED"/>
    <w:rsid w:val="00AA7E7F"/>
    <w:rsid w:val="00AB02C6"/>
    <w:rsid w:val="00AB0FBE"/>
    <w:rsid w:val="00AB13B8"/>
    <w:rsid w:val="00AB1EF6"/>
    <w:rsid w:val="00AB1FCC"/>
    <w:rsid w:val="00AB228C"/>
    <w:rsid w:val="00AB2DD7"/>
    <w:rsid w:val="00AB317C"/>
    <w:rsid w:val="00AB33F7"/>
    <w:rsid w:val="00AB373E"/>
    <w:rsid w:val="00AB3BCF"/>
    <w:rsid w:val="00AB4015"/>
    <w:rsid w:val="00AB4239"/>
    <w:rsid w:val="00AB4933"/>
    <w:rsid w:val="00AB4D09"/>
    <w:rsid w:val="00AB5926"/>
    <w:rsid w:val="00AB5BA3"/>
    <w:rsid w:val="00AB5F7C"/>
    <w:rsid w:val="00AB6A51"/>
    <w:rsid w:val="00AC02B0"/>
    <w:rsid w:val="00AC08A7"/>
    <w:rsid w:val="00AC0970"/>
    <w:rsid w:val="00AC1156"/>
    <w:rsid w:val="00AC24BC"/>
    <w:rsid w:val="00AC2799"/>
    <w:rsid w:val="00AC28CB"/>
    <w:rsid w:val="00AC3350"/>
    <w:rsid w:val="00AC3455"/>
    <w:rsid w:val="00AC3891"/>
    <w:rsid w:val="00AC4E07"/>
    <w:rsid w:val="00AC6AF9"/>
    <w:rsid w:val="00AD0018"/>
    <w:rsid w:val="00AD07E4"/>
    <w:rsid w:val="00AD10BC"/>
    <w:rsid w:val="00AD2EC2"/>
    <w:rsid w:val="00AD3508"/>
    <w:rsid w:val="00AD52CA"/>
    <w:rsid w:val="00AD60D2"/>
    <w:rsid w:val="00AD7136"/>
    <w:rsid w:val="00AD7235"/>
    <w:rsid w:val="00AE003E"/>
    <w:rsid w:val="00AE13AA"/>
    <w:rsid w:val="00AE1413"/>
    <w:rsid w:val="00AE151A"/>
    <w:rsid w:val="00AE1747"/>
    <w:rsid w:val="00AE2C5C"/>
    <w:rsid w:val="00AE2F81"/>
    <w:rsid w:val="00AE303D"/>
    <w:rsid w:val="00AE3EC9"/>
    <w:rsid w:val="00AE42EB"/>
    <w:rsid w:val="00AE437E"/>
    <w:rsid w:val="00AE45FD"/>
    <w:rsid w:val="00AE49C4"/>
    <w:rsid w:val="00AE4A2D"/>
    <w:rsid w:val="00AE4C52"/>
    <w:rsid w:val="00AE4D63"/>
    <w:rsid w:val="00AE533C"/>
    <w:rsid w:val="00AE629F"/>
    <w:rsid w:val="00AE76F7"/>
    <w:rsid w:val="00AF07BE"/>
    <w:rsid w:val="00AF11CE"/>
    <w:rsid w:val="00AF1355"/>
    <w:rsid w:val="00AF1C04"/>
    <w:rsid w:val="00AF211C"/>
    <w:rsid w:val="00AF3520"/>
    <w:rsid w:val="00AF568D"/>
    <w:rsid w:val="00AF5701"/>
    <w:rsid w:val="00AF5C6B"/>
    <w:rsid w:val="00AF63AD"/>
    <w:rsid w:val="00AF705F"/>
    <w:rsid w:val="00AF7E12"/>
    <w:rsid w:val="00B00B2E"/>
    <w:rsid w:val="00B0168B"/>
    <w:rsid w:val="00B02C34"/>
    <w:rsid w:val="00B02D3B"/>
    <w:rsid w:val="00B039B3"/>
    <w:rsid w:val="00B03BCC"/>
    <w:rsid w:val="00B0492F"/>
    <w:rsid w:val="00B05277"/>
    <w:rsid w:val="00B053E4"/>
    <w:rsid w:val="00B060EF"/>
    <w:rsid w:val="00B063B2"/>
    <w:rsid w:val="00B06847"/>
    <w:rsid w:val="00B0766D"/>
    <w:rsid w:val="00B1045F"/>
    <w:rsid w:val="00B10C43"/>
    <w:rsid w:val="00B11088"/>
    <w:rsid w:val="00B11310"/>
    <w:rsid w:val="00B1188F"/>
    <w:rsid w:val="00B1307B"/>
    <w:rsid w:val="00B132A8"/>
    <w:rsid w:val="00B13470"/>
    <w:rsid w:val="00B148AC"/>
    <w:rsid w:val="00B1704D"/>
    <w:rsid w:val="00B174DD"/>
    <w:rsid w:val="00B1757E"/>
    <w:rsid w:val="00B17E08"/>
    <w:rsid w:val="00B21154"/>
    <w:rsid w:val="00B228FB"/>
    <w:rsid w:val="00B235A7"/>
    <w:rsid w:val="00B23BD7"/>
    <w:rsid w:val="00B24205"/>
    <w:rsid w:val="00B256B5"/>
    <w:rsid w:val="00B257EB"/>
    <w:rsid w:val="00B25881"/>
    <w:rsid w:val="00B26710"/>
    <w:rsid w:val="00B26938"/>
    <w:rsid w:val="00B26D6E"/>
    <w:rsid w:val="00B271A6"/>
    <w:rsid w:val="00B30EF5"/>
    <w:rsid w:val="00B32B66"/>
    <w:rsid w:val="00B33748"/>
    <w:rsid w:val="00B33D32"/>
    <w:rsid w:val="00B33D95"/>
    <w:rsid w:val="00B33E49"/>
    <w:rsid w:val="00B3440E"/>
    <w:rsid w:val="00B3619F"/>
    <w:rsid w:val="00B36514"/>
    <w:rsid w:val="00B37134"/>
    <w:rsid w:val="00B3761F"/>
    <w:rsid w:val="00B37768"/>
    <w:rsid w:val="00B40318"/>
    <w:rsid w:val="00B4048B"/>
    <w:rsid w:val="00B40D3D"/>
    <w:rsid w:val="00B40E40"/>
    <w:rsid w:val="00B4118B"/>
    <w:rsid w:val="00B42643"/>
    <w:rsid w:val="00B42B52"/>
    <w:rsid w:val="00B42E41"/>
    <w:rsid w:val="00B43323"/>
    <w:rsid w:val="00B438AB"/>
    <w:rsid w:val="00B44921"/>
    <w:rsid w:val="00B4543F"/>
    <w:rsid w:val="00B45F21"/>
    <w:rsid w:val="00B467B7"/>
    <w:rsid w:val="00B46F7C"/>
    <w:rsid w:val="00B527D1"/>
    <w:rsid w:val="00B52B2D"/>
    <w:rsid w:val="00B54A4E"/>
    <w:rsid w:val="00B54B91"/>
    <w:rsid w:val="00B54CB4"/>
    <w:rsid w:val="00B5552E"/>
    <w:rsid w:val="00B5657B"/>
    <w:rsid w:val="00B5695B"/>
    <w:rsid w:val="00B56C60"/>
    <w:rsid w:val="00B57548"/>
    <w:rsid w:val="00B6055E"/>
    <w:rsid w:val="00B60746"/>
    <w:rsid w:val="00B60BAE"/>
    <w:rsid w:val="00B61119"/>
    <w:rsid w:val="00B631E1"/>
    <w:rsid w:val="00B6357A"/>
    <w:rsid w:val="00B63811"/>
    <w:rsid w:val="00B63D52"/>
    <w:rsid w:val="00B64C71"/>
    <w:rsid w:val="00B64DA5"/>
    <w:rsid w:val="00B64F60"/>
    <w:rsid w:val="00B656D8"/>
    <w:rsid w:val="00B65865"/>
    <w:rsid w:val="00B65A06"/>
    <w:rsid w:val="00B65D56"/>
    <w:rsid w:val="00B66419"/>
    <w:rsid w:val="00B66510"/>
    <w:rsid w:val="00B7041D"/>
    <w:rsid w:val="00B70BDD"/>
    <w:rsid w:val="00B7103F"/>
    <w:rsid w:val="00B716EF"/>
    <w:rsid w:val="00B7219A"/>
    <w:rsid w:val="00B74192"/>
    <w:rsid w:val="00B75580"/>
    <w:rsid w:val="00B76441"/>
    <w:rsid w:val="00B76BB1"/>
    <w:rsid w:val="00B76E8E"/>
    <w:rsid w:val="00B7747A"/>
    <w:rsid w:val="00B77538"/>
    <w:rsid w:val="00B77A62"/>
    <w:rsid w:val="00B804F1"/>
    <w:rsid w:val="00B81845"/>
    <w:rsid w:val="00B8251A"/>
    <w:rsid w:val="00B83134"/>
    <w:rsid w:val="00B832E5"/>
    <w:rsid w:val="00B83FC4"/>
    <w:rsid w:val="00B845C4"/>
    <w:rsid w:val="00B84EFC"/>
    <w:rsid w:val="00B85189"/>
    <w:rsid w:val="00B85917"/>
    <w:rsid w:val="00B86B8F"/>
    <w:rsid w:val="00B87266"/>
    <w:rsid w:val="00B87F3B"/>
    <w:rsid w:val="00B901B0"/>
    <w:rsid w:val="00B90914"/>
    <w:rsid w:val="00B91122"/>
    <w:rsid w:val="00B9320F"/>
    <w:rsid w:val="00B94EF7"/>
    <w:rsid w:val="00B94F09"/>
    <w:rsid w:val="00B95011"/>
    <w:rsid w:val="00B950DD"/>
    <w:rsid w:val="00B95406"/>
    <w:rsid w:val="00B9570F"/>
    <w:rsid w:val="00B958B7"/>
    <w:rsid w:val="00B96C30"/>
    <w:rsid w:val="00B96EA4"/>
    <w:rsid w:val="00B97BE0"/>
    <w:rsid w:val="00BA0B22"/>
    <w:rsid w:val="00BA110B"/>
    <w:rsid w:val="00BA138A"/>
    <w:rsid w:val="00BA13E7"/>
    <w:rsid w:val="00BA17FA"/>
    <w:rsid w:val="00BA19FC"/>
    <w:rsid w:val="00BA1A1F"/>
    <w:rsid w:val="00BA1C7E"/>
    <w:rsid w:val="00BA21AB"/>
    <w:rsid w:val="00BA234F"/>
    <w:rsid w:val="00BA25D6"/>
    <w:rsid w:val="00BA3F1B"/>
    <w:rsid w:val="00BA639F"/>
    <w:rsid w:val="00BA7A77"/>
    <w:rsid w:val="00BA7F1C"/>
    <w:rsid w:val="00BB02A7"/>
    <w:rsid w:val="00BB08EA"/>
    <w:rsid w:val="00BB0ECF"/>
    <w:rsid w:val="00BB1414"/>
    <w:rsid w:val="00BB1779"/>
    <w:rsid w:val="00BB1DA6"/>
    <w:rsid w:val="00BB218E"/>
    <w:rsid w:val="00BB514B"/>
    <w:rsid w:val="00BB5B1C"/>
    <w:rsid w:val="00BB5D95"/>
    <w:rsid w:val="00BB5EDB"/>
    <w:rsid w:val="00BB66D4"/>
    <w:rsid w:val="00BB7108"/>
    <w:rsid w:val="00BB72C2"/>
    <w:rsid w:val="00BB74A5"/>
    <w:rsid w:val="00BB7E74"/>
    <w:rsid w:val="00BC0780"/>
    <w:rsid w:val="00BC0971"/>
    <w:rsid w:val="00BC0976"/>
    <w:rsid w:val="00BC1131"/>
    <w:rsid w:val="00BC1A0C"/>
    <w:rsid w:val="00BC1C31"/>
    <w:rsid w:val="00BC3A15"/>
    <w:rsid w:val="00BC3E68"/>
    <w:rsid w:val="00BC4103"/>
    <w:rsid w:val="00BC5B59"/>
    <w:rsid w:val="00BC7CEB"/>
    <w:rsid w:val="00BC7EC5"/>
    <w:rsid w:val="00BD144B"/>
    <w:rsid w:val="00BD1466"/>
    <w:rsid w:val="00BD29EE"/>
    <w:rsid w:val="00BD3227"/>
    <w:rsid w:val="00BD3468"/>
    <w:rsid w:val="00BD3581"/>
    <w:rsid w:val="00BD548A"/>
    <w:rsid w:val="00BD5AAE"/>
    <w:rsid w:val="00BD619D"/>
    <w:rsid w:val="00BD6233"/>
    <w:rsid w:val="00BD74DE"/>
    <w:rsid w:val="00BD770E"/>
    <w:rsid w:val="00BE0C36"/>
    <w:rsid w:val="00BE0D4A"/>
    <w:rsid w:val="00BE0DB1"/>
    <w:rsid w:val="00BE17CD"/>
    <w:rsid w:val="00BE1F82"/>
    <w:rsid w:val="00BE246F"/>
    <w:rsid w:val="00BE270B"/>
    <w:rsid w:val="00BE2EE9"/>
    <w:rsid w:val="00BE30D8"/>
    <w:rsid w:val="00BE5B33"/>
    <w:rsid w:val="00BE5BAB"/>
    <w:rsid w:val="00BE5ECC"/>
    <w:rsid w:val="00BE673D"/>
    <w:rsid w:val="00BE67D8"/>
    <w:rsid w:val="00BE6802"/>
    <w:rsid w:val="00BE717C"/>
    <w:rsid w:val="00BE71BE"/>
    <w:rsid w:val="00BE7784"/>
    <w:rsid w:val="00BE7E7E"/>
    <w:rsid w:val="00BF1109"/>
    <w:rsid w:val="00BF1805"/>
    <w:rsid w:val="00BF216C"/>
    <w:rsid w:val="00BF2B0A"/>
    <w:rsid w:val="00BF36D2"/>
    <w:rsid w:val="00BF37B1"/>
    <w:rsid w:val="00BF3C5D"/>
    <w:rsid w:val="00BF408F"/>
    <w:rsid w:val="00BF44FC"/>
    <w:rsid w:val="00BF58A5"/>
    <w:rsid w:val="00BF5CDA"/>
    <w:rsid w:val="00BF6E8C"/>
    <w:rsid w:val="00BF7AC9"/>
    <w:rsid w:val="00C013D5"/>
    <w:rsid w:val="00C0235B"/>
    <w:rsid w:val="00C02A6A"/>
    <w:rsid w:val="00C0333E"/>
    <w:rsid w:val="00C043D4"/>
    <w:rsid w:val="00C0634C"/>
    <w:rsid w:val="00C06610"/>
    <w:rsid w:val="00C07215"/>
    <w:rsid w:val="00C07491"/>
    <w:rsid w:val="00C07674"/>
    <w:rsid w:val="00C11AB7"/>
    <w:rsid w:val="00C12463"/>
    <w:rsid w:val="00C12BE6"/>
    <w:rsid w:val="00C13817"/>
    <w:rsid w:val="00C15007"/>
    <w:rsid w:val="00C15639"/>
    <w:rsid w:val="00C157B1"/>
    <w:rsid w:val="00C15874"/>
    <w:rsid w:val="00C174F9"/>
    <w:rsid w:val="00C17820"/>
    <w:rsid w:val="00C20DD2"/>
    <w:rsid w:val="00C20EAD"/>
    <w:rsid w:val="00C21124"/>
    <w:rsid w:val="00C22935"/>
    <w:rsid w:val="00C22BB6"/>
    <w:rsid w:val="00C22C90"/>
    <w:rsid w:val="00C23C89"/>
    <w:rsid w:val="00C23D03"/>
    <w:rsid w:val="00C2488A"/>
    <w:rsid w:val="00C25DB0"/>
    <w:rsid w:val="00C26BCF"/>
    <w:rsid w:val="00C27775"/>
    <w:rsid w:val="00C27A49"/>
    <w:rsid w:val="00C27F63"/>
    <w:rsid w:val="00C30B7F"/>
    <w:rsid w:val="00C312DA"/>
    <w:rsid w:val="00C314FC"/>
    <w:rsid w:val="00C31824"/>
    <w:rsid w:val="00C32173"/>
    <w:rsid w:val="00C32344"/>
    <w:rsid w:val="00C326B6"/>
    <w:rsid w:val="00C32819"/>
    <w:rsid w:val="00C3351C"/>
    <w:rsid w:val="00C36199"/>
    <w:rsid w:val="00C37123"/>
    <w:rsid w:val="00C3769C"/>
    <w:rsid w:val="00C379C3"/>
    <w:rsid w:val="00C37CBE"/>
    <w:rsid w:val="00C40175"/>
    <w:rsid w:val="00C403F4"/>
    <w:rsid w:val="00C42BEE"/>
    <w:rsid w:val="00C43683"/>
    <w:rsid w:val="00C44B9B"/>
    <w:rsid w:val="00C46BAD"/>
    <w:rsid w:val="00C46F30"/>
    <w:rsid w:val="00C47074"/>
    <w:rsid w:val="00C50528"/>
    <w:rsid w:val="00C51C33"/>
    <w:rsid w:val="00C51D91"/>
    <w:rsid w:val="00C533D0"/>
    <w:rsid w:val="00C534F4"/>
    <w:rsid w:val="00C53DF0"/>
    <w:rsid w:val="00C54251"/>
    <w:rsid w:val="00C56855"/>
    <w:rsid w:val="00C5729E"/>
    <w:rsid w:val="00C5747B"/>
    <w:rsid w:val="00C6011F"/>
    <w:rsid w:val="00C609EA"/>
    <w:rsid w:val="00C60E03"/>
    <w:rsid w:val="00C61126"/>
    <w:rsid w:val="00C61934"/>
    <w:rsid w:val="00C629E9"/>
    <w:rsid w:val="00C629FA"/>
    <w:rsid w:val="00C63B53"/>
    <w:rsid w:val="00C64138"/>
    <w:rsid w:val="00C643CC"/>
    <w:rsid w:val="00C64BC9"/>
    <w:rsid w:val="00C65303"/>
    <w:rsid w:val="00C65E66"/>
    <w:rsid w:val="00C666E6"/>
    <w:rsid w:val="00C667AF"/>
    <w:rsid w:val="00C66995"/>
    <w:rsid w:val="00C6771D"/>
    <w:rsid w:val="00C6792F"/>
    <w:rsid w:val="00C67B6E"/>
    <w:rsid w:val="00C70555"/>
    <w:rsid w:val="00C72ECC"/>
    <w:rsid w:val="00C736B4"/>
    <w:rsid w:val="00C73A58"/>
    <w:rsid w:val="00C73FD4"/>
    <w:rsid w:val="00C7425A"/>
    <w:rsid w:val="00C74565"/>
    <w:rsid w:val="00C752E3"/>
    <w:rsid w:val="00C759A7"/>
    <w:rsid w:val="00C75B4C"/>
    <w:rsid w:val="00C75D83"/>
    <w:rsid w:val="00C75FFC"/>
    <w:rsid w:val="00C7614C"/>
    <w:rsid w:val="00C76179"/>
    <w:rsid w:val="00C7642A"/>
    <w:rsid w:val="00C7651F"/>
    <w:rsid w:val="00C766C8"/>
    <w:rsid w:val="00C76971"/>
    <w:rsid w:val="00C7798B"/>
    <w:rsid w:val="00C77C07"/>
    <w:rsid w:val="00C80692"/>
    <w:rsid w:val="00C80C34"/>
    <w:rsid w:val="00C80D6B"/>
    <w:rsid w:val="00C81284"/>
    <w:rsid w:val="00C816B9"/>
    <w:rsid w:val="00C81BD3"/>
    <w:rsid w:val="00C81C3A"/>
    <w:rsid w:val="00C83175"/>
    <w:rsid w:val="00C833D5"/>
    <w:rsid w:val="00C836B9"/>
    <w:rsid w:val="00C843E8"/>
    <w:rsid w:val="00C84AA5"/>
    <w:rsid w:val="00C84C3F"/>
    <w:rsid w:val="00C85995"/>
    <w:rsid w:val="00C86B8A"/>
    <w:rsid w:val="00C90397"/>
    <w:rsid w:val="00C90DE7"/>
    <w:rsid w:val="00C9125E"/>
    <w:rsid w:val="00C91AE1"/>
    <w:rsid w:val="00C91D2C"/>
    <w:rsid w:val="00C91D94"/>
    <w:rsid w:val="00C92957"/>
    <w:rsid w:val="00C92EB7"/>
    <w:rsid w:val="00C93000"/>
    <w:rsid w:val="00C9375C"/>
    <w:rsid w:val="00C938C3"/>
    <w:rsid w:val="00C946B0"/>
    <w:rsid w:val="00C949DA"/>
    <w:rsid w:val="00C94A79"/>
    <w:rsid w:val="00C94F80"/>
    <w:rsid w:val="00C95434"/>
    <w:rsid w:val="00C95978"/>
    <w:rsid w:val="00C96066"/>
    <w:rsid w:val="00C97574"/>
    <w:rsid w:val="00C97F5F"/>
    <w:rsid w:val="00CA0333"/>
    <w:rsid w:val="00CA08F6"/>
    <w:rsid w:val="00CA1757"/>
    <w:rsid w:val="00CA2C13"/>
    <w:rsid w:val="00CA2DC3"/>
    <w:rsid w:val="00CA2EA6"/>
    <w:rsid w:val="00CA4165"/>
    <w:rsid w:val="00CA457A"/>
    <w:rsid w:val="00CA4BF0"/>
    <w:rsid w:val="00CA5911"/>
    <w:rsid w:val="00CA5C92"/>
    <w:rsid w:val="00CA68D2"/>
    <w:rsid w:val="00CA6B8C"/>
    <w:rsid w:val="00CA71E2"/>
    <w:rsid w:val="00CA73AF"/>
    <w:rsid w:val="00CA7B6B"/>
    <w:rsid w:val="00CB0375"/>
    <w:rsid w:val="00CB3D58"/>
    <w:rsid w:val="00CB3F6B"/>
    <w:rsid w:val="00CB423B"/>
    <w:rsid w:val="00CB5379"/>
    <w:rsid w:val="00CB55F4"/>
    <w:rsid w:val="00CB5AEC"/>
    <w:rsid w:val="00CB5FA2"/>
    <w:rsid w:val="00CB7E2C"/>
    <w:rsid w:val="00CB7E3D"/>
    <w:rsid w:val="00CC0372"/>
    <w:rsid w:val="00CC0C0A"/>
    <w:rsid w:val="00CC0EC3"/>
    <w:rsid w:val="00CC1B52"/>
    <w:rsid w:val="00CC236D"/>
    <w:rsid w:val="00CC2573"/>
    <w:rsid w:val="00CC2995"/>
    <w:rsid w:val="00CC35DD"/>
    <w:rsid w:val="00CC39C7"/>
    <w:rsid w:val="00CC3A13"/>
    <w:rsid w:val="00CC3A59"/>
    <w:rsid w:val="00CC5A60"/>
    <w:rsid w:val="00CC5AF8"/>
    <w:rsid w:val="00CC5FE7"/>
    <w:rsid w:val="00CC6150"/>
    <w:rsid w:val="00CD0716"/>
    <w:rsid w:val="00CD0DC4"/>
    <w:rsid w:val="00CD20AE"/>
    <w:rsid w:val="00CD22C4"/>
    <w:rsid w:val="00CD2F41"/>
    <w:rsid w:val="00CD4427"/>
    <w:rsid w:val="00CD490C"/>
    <w:rsid w:val="00CD4CAD"/>
    <w:rsid w:val="00CD5ABC"/>
    <w:rsid w:val="00CD5BDC"/>
    <w:rsid w:val="00CD6214"/>
    <w:rsid w:val="00CD73F6"/>
    <w:rsid w:val="00CE1C91"/>
    <w:rsid w:val="00CE1D60"/>
    <w:rsid w:val="00CE40A1"/>
    <w:rsid w:val="00CE4AD7"/>
    <w:rsid w:val="00CE4E04"/>
    <w:rsid w:val="00CE5B84"/>
    <w:rsid w:val="00CE60B9"/>
    <w:rsid w:val="00CE646C"/>
    <w:rsid w:val="00CE66E0"/>
    <w:rsid w:val="00CE6865"/>
    <w:rsid w:val="00CE68E3"/>
    <w:rsid w:val="00CE6BA1"/>
    <w:rsid w:val="00CE73AA"/>
    <w:rsid w:val="00CE7445"/>
    <w:rsid w:val="00CE746A"/>
    <w:rsid w:val="00CF04AF"/>
    <w:rsid w:val="00CF0DC0"/>
    <w:rsid w:val="00CF1237"/>
    <w:rsid w:val="00CF12E5"/>
    <w:rsid w:val="00CF152F"/>
    <w:rsid w:val="00CF272A"/>
    <w:rsid w:val="00CF4B94"/>
    <w:rsid w:val="00CF551F"/>
    <w:rsid w:val="00CF5EA5"/>
    <w:rsid w:val="00CF6241"/>
    <w:rsid w:val="00CF627A"/>
    <w:rsid w:val="00CF69FF"/>
    <w:rsid w:val="00CF7190"/>
    <w:rsid w:val="00CF7737"/>
    <w:rsid w:val="00CF7907"/>
    <w:rsid w:val="00D01BFB"/>
    <w:rsid w:val="00D02077"/>
    <w:rsid w:val="00D02570"/>
    <w:rsid w:val="00D064ED"/>
    <w:rsid w:val="00D06E5D"/>
    <w:rsid w:val="00D078C9"/>
    <w:rsid w:val="00D1066D"/>
    <w:rsid w:val="00D117E2"/>
    <w:rsid w:val="00D11D75"/>
    <w:rsid w:val="00D127C2"/>
    <w:rsid w:val="00D127FE"/>
    <w:rsid w:val="00D1288E"/>
    <w:rsid w:val="00D12F55"/>
    <w:rsid w:val="00D12FAF"/>
    <w:rsid w:val="00D14377"/>
    <w:rsid w:val="00D1482E"/>
    <w:rsid w:val="00D14851"/>
    <w:rsid w:val="00D1504E"/>
    <w:rsid w:val="00D15573"/>
    <w:rsid w:val="00D15DEF"/>
    <w:rsid w:val="00D20715"/>
    <w:rsid w:val="00D212CF"/>
    <w:rsid w:val="00D2154A"/>
    <w:rsid w:val="00D221FE"/>
    <w:rsid w:val="00D22DDD"/>
    <w:rsid w:val="00D239EA"/>
    <w:rsid w:val="00D2504F"/>
    <w:rsid w:val="00D2547C"/>
    <w:rsid w:val="00D25486"/>
    <w:rsid w:val="00D259A5"/>
    <w:rsid w:val="00D25EE6"/>
    <w:rsid w:val="00D27509"/>
    <w:rsid w:val="00D30BA0"/>
    <w:rsid w:val="00D30E27"/>
    <w:rsid w:val="00D32D23"/>
    <w:rsid w:val="00D32DBB"/>
    <w:rsid w:val="00D32FA8"/>
    <w:rsid w:val="00D35242"/>
    <w:rsid w:val="00D35C9D"/>
    <w:rsid w:val="00D36B45"/>
    <w:rsid w:val="00D37084"/>
    <w:rsid w:val="00D37A60"/>
    <w:rsid w:val="00D41630"/>
    <w:rsid w:val="00D4179C"/>
    <w:rsid w:val="00D41F35"/>
    <w:rsid w:val="00D428E1"/>
    <w:rsid w:val="00D4325C"/>
    <w:rsid w:val="00D4350E"/>
    <w:rsid w:val="00D44940"/>
    <w:rsid w:val="00D44ACD"/>
    <w:rsid w:val="00D44D05"/>
    <w:rsid w:val="00D450F7"/>
    <w:rsid w:val="00D4666C"/>
    <w:rsid w:val="00D468B1"/>
    <w:rsid w:val="00D4749C"/>
    <w:rsid w:val="00D47AF3"/>
    <w:rsid w:val="00D50536"/>
    <w:rsid w:val="00D50916"/>
    <w:rsid w:val="00D5109C"/>
    <w:rsid w:val="00D5282D"/>
    <w:rsid w:val="00D52D69"/>
    <w:rsid w:val="00D5316F"/>
    <w:rsid w:val="00D53E49"/>
    <w:rsid w:val="00D544F4"/>
    <w:rsid w:val="00D55B01"/>
    <w:rsid w:val="00D55C6B"/>
    <w:rsid w:val="00D57B41"/>
    <w:rsid w:val="00D57C90"/>
    <w:rsid w:val="00D600DA"/>
    <w:rsid w:val="00D609D1"/>
    <w:rsid w:val="00D610A2"/>
    <w:rsid w:val="00D6167E"/>
    <w:rsid w:val="00D6226F"/>
    <w:rsid w:val="00D62696"/>
    <w:rsid w:val="00D628E1"/>
    <w:rsid w:val="00D62C7F"/>
    <w:rsid w:val="00D6347F"/>
    <w:rsid w:val="00D64E1C"/>
    <w:rsid w:val="00D65E4F"/>
    <w:rsid w:val="00D664D7"/>
    <w:rsid w:val="00D6794F"/>
    <w:rsid w:val="00D67C64"/>
    <w:rsid w:val="00D700BA"/>
    <w:rsid w:val="00D70F63"/>
    <w:rsid w:val="00D71216"/>
    <w:rsid w:val="00D719D9"/>
    <w:rsid w:val="00D71A29"/>
    <w:rsid w:val="00D71C2F"/>
    <w:rsid w:val="00D72350"/>
    <w:rsid w:val="00D72D2F"/>
    <w:rsid w:val="00D73DD4"/>
    <w:rsid w:val="00D74CC6"/>
    <w:rsid w:val="00D75282"/>
    <w:rsid w:val="00D75E12"/>
    <w:rsid w:val="00D7762E"/>
    <w:rsid w:val="00D77690"/>
    <w:rsid w:val="00D77A60"/>
    <w:rsid w:val="00D80FF3"/>
    <w:rsid w:val="00D81B81"/>
    <w:rsid w:val="00D81DDD"/>
    <w:rsid w:val="00D82C3B"/>
    <w:rsid w:val="00D86482"/>
    <w:rsid w:val="00D86A2B"/>
    <w:rsid w:val="00D872F7"/>
    <w:rsid w:val="00D87DC7"/>
    <w:rsid w:val="00D90AD3"/>
    <w:rsid w:val="00D90F20"/>
    <w:rsid w:val="00D91157"/>
    <w:rsid w:val="00D914C5"/>
    <w:rsid w:val="00D91CB7"/>
    <w:rsid w:val="00D920E7"/>
    <w:rsid w:val="00D923C7"/>
    <w:rsid w:val="00D92E3C"/>
    <w:rsid w:val="00D9317B"/>
    <w:rsid w:val="00D9336D"/>
    <w:rsid w:val="00D95068"/>
    <w:rsid w:val="00D960D9"/>
    <w:rsid w:val="00D9709D"/>
    <w:rsid w:val="00D97DF7"/>
    <w:rsid w:val="00DA0122"/>
    <w:rsid w:val="00DA01E2"/>
    <w:rsid w:val="00DA0554"/>
    <w:rsid w:val="00DA09C8"/>
    <w:rsid w:val="00DA0D0C"/>
    <w:rsid w:val="00DA10E8"/>
    <w:rsid w:val="00DA1E41"/>
    <w:rsid w:val="00DA2E16"/>
    <w:rsid w:val="00DA31A8"/>
    <w:rsid w:val="00DA3D15"/>
    <w:rsid w:val="00DA4814"/>
    <w:rsid w:val="00DA4961"/>
    <w:rsid w:val="00DA6BB8"/>
    <w:rsid w:val="00DA7D05"/>
    <w:rsid w:val="00DB0153"/>
    <w:rsid w:val="00DB0431"/>
    <w:rsid w:val="00DB07DC"/>
    <w:rsid w:val="00DB1245"/>
    <w:rsid w:val="00DB179B"/>
    <w:rsid w:val="00DB1B51"/>
    <w:rsid w:val="00DB1C73"/>
    <w:rsid w:val="00DB1F70"/>
    <w:rsid w:val="00DB35CD"/>
    <w:rsid w:val="00DB3E7C"/>
    <w:rsid w:val="00DB44D4"/>
    <w:rsid w:val="00DB46B9"/>
    <w:rsid w:val="00DB4C06"/>
    <w:rsid w:val="00DB59A5"/>
    <w:rsid w:val="00DB629C"/>
    <w:rsid w:val="00DB6E8B"/>
    <w:rsid w:val="00DB7609"/>
    <w:rsid w:val="00DB777E"/>
    <w:rsid w:val="00DB7C14"/>
    <w:rsid w:val="00DC07E0"/>
    <w:rsid w:val="00DC13B7"/>
    <w:rsid w:val="00DC1A7A"/>
    <w:rsid w:val="00DC20C3"/>
    <w:rsid w:val="00DC2367"/>
    <w:rsid w:val="00DC2645"/>
    <w:rsid w:val="00DC270B"/>
    <w:rsid w:val="00DC36D1"/>
    <w:rsid w:val="00DC640F"/>
    <w:rsid w:val="00DC6F03"/>
    <w:rsid w:val="00DC74E0"/>
    <w:rsid w:val="00DC7564"/>
    <w:rsid w:val="00DC7978"/>
    <w:rsid w:val="00DC7F64"/>
    <w:rsid w:val="00DD04D2"/>
    <w:rsid w:val="00DD1A5D"/>
    <w:rsid w:val="00DD1E3C"/>
    <w:rsid w:val="00DD2663"/>
    <w:rsid w:val="00DD2740"/>
    <w:rsid w:val="00DD3100"/>
    <w:rsid w:val="00DD3D33"/>
    <w:rsid w:val="00DD4C8C"/>
    <w:rsid w:val="00DD4F14"/>
    <w:rsid w:val="00DD58BC"/>
    <w:rsid w:val="00DD60A5"/>
    <w:rsid w:val="00DD62A4"/>
    <w:rsid w:val="00DD64EF"/>
    <w:rsid w:val="00DD6845"/>
    <w:rsid w:val="00DD6922"/>
    <w:rsid w:val="00DD79C6"/>
    <w:rsid w:val="00DD7B83"/>
    <w:rsid w:val="00DE079D"/>
    <w:rsid w:val="00DE08F5"/>
    <w:rsid w:val="00DE1839"/>
    <w:rsid w:val="00DE2B55"/>
    <w:rsid w:val="00DE35BA"/>
    <w:rsid w:val="00DE4077"/>
    <w:rsid w:val="00DE4B18"/>
    <w:rsid w:val="00DE4B93"/>
    <w:rsid w:val="00DE50F4"/>
    <w:rsid w:val="00DE5556"/>
    <w:rsid w:val="00DE5607"/>
    <w:rsid w:val="00DE6059"/>
    <w:rsid w:val="00DE6808"/>
    <w:rsid w:val="00DE7D69"/>
    <w:rsid w:val="00DF0D81"/>
    <w:rsid w:val="00DF1A38"/>
    <w:rsid w:val="00DF1B28"/>
    <w:rsid w:val="00DF1B8D"/>
    <w:rsid w:val="00DF20ED"/>
    <w:rsid w:val="00DF2113"/>
    <w:rsid w:val="00DF517C"/>
    <w:rsid w:val="00DF52DF"/>
    <w:rsid w:val="00DF6227"/>
    <w:rsid w:val="00DF62D4"/>
    <w:rsid w:val="00DF6D18"/>
    <w:rsid w:val="00DF74F6"/>
    <w:rsid w:val="00DF769A"/>
    <w:rsid w:val="00DF7DD4"/>
    <w:rsid w:val="00DF7E10"/>
    <w:rsid w:val="00DF7E39"/>
    <w:rsid w:val="00E0008A"/>
    <w:rsid w:val="00E010FB"/>
    <w:rsid w:val="00E0223B"/>
    <w:rsid w:val="00E050DD"/>
    <w:rsid w:val="00E05601"/>
    <w:rsid w:val="00E06CAF"/>
    <w:rsid w:val="00E0782A"/>
    <w:rsid w:val="00E07B01"/>
    <w:rsid w:val="00E12098"/>
    <w:rsid w:val="00E13264"/>
    <w:rsid w:val="00E13733"/>
    <w:rsid w:val="00E13F4B"/>
    <w:rsid w:val="00E15BDB"/>
    <w:rsid w:val="00E16E2F"/>
    <w:rsid w:val="00E16F56"/>
    <w:rsid w:val="00E17C90"/>
    <w:rsid w:val="00E20AFB"/>
    <w:rsid w:val="00E216A5"/>
    <w:rsid w:val="00E21B6C"/>
    <w:rsid w:val="00E21BA3"/>
    <w:rsid w:val="00E2314F"/>
    <w:rsid w:val="00E237D1"/>
    <w:rsid w:val="00E23C24"/>
    <w:rsid w:val="00E2455B"/>
    <w:rsid w:val="00E249B3"/>
    <w:rsid w:val="00E25336"/>
    <w:rsid w:val="00E26482"/>
    <w:rsid w:val="00E27236"/>
    <w:rsid w:val="00E27B07"/>
    <w:rsid w:val="00E306D7"/>
    <w:rsid w:val="00E30901"/>
    <w:rsid w:val="00E31025"/>
    <w:rsid w:val="00E32208"/>
    <w:rsid w:val="00E32452"/>
    <w:rsid w:val="00E33207"/>
    <w:rsid w:val="00E333DA"/>
    <w:rsid w:val="00E33816"/>
    <w:rsid w:val="00E33A04"/>
    <w:rsid w:val="00E33C71"/>
    <w:rsid w:val="00E347C2"/>
    <w:rsid w:val="00E349F7"/>
    <w:rsid w:val="00E34B3F"/>
    <w:rsid w:val="00E35399"/>
    <w:rsid w:val="00E364C0"/>
    <w:rsid w:val="00E364F6"/>
    <w:rsid w:val="00E36651"/>
    <w:rsid w:val="00E36ADA"/>
    <w:rsid w:val="00E37097"/>
    <w:rsid w:val="00E37AC6"/>
    <w:rsid w:val="00E37C6F"/>
    <w:rsid w:val="00E40BEF"/>
    <w:rsid w:val="00E4113C"/>
    <w:rsid w:val="00E41447"/>
    <w:rsid w:val="00E415A0"/>
    <w:rsid w:val="00E41754"/>
    <w:rsid w:val="00E42243"/>
    <w:rsid w:val="00E436B5"/>
    <w:rsid w:val="00E43A8D"/>
    <w:rsid w:val="00E44435"/>
    <w:rsid w:val="00E44DC7"/>
    <w:rsid w:val="00E459A1"/>
    <w:rsid w:val="00E45E75"/>
    <w:rsid w:val="00E465C6"/>
    <w:rsid w:val="00E4669F"/>
    <w:rsid w:val="00E474AA"/>
    <w:rsid w:val="00E47778"/>
    <w:rsid w:val="00E47A6D"/>
    <w:rsid w:val="00E50249"/>
    <w:rsid w:val="00E50DC7"/>
    <w:rsid w:val="00E51303"/>
    <w:rsid w:val="00E51E49"/>
    <w:rsid w:val="00E52199"/>
    <w:rsid w:val="00E52751"/>
    <w:rsid w:val="00E5478D"/>
    <w:rsid w:val="00E5588D"/>
    <w:rsid w:val="00E57053"/>
    <w:rsid w:val="00E57A60"/>
    <w:rsid w:val="00E602DE"/>
    <w:rsid w:val="00E60554"/>
    <w:rsid w:val="00E613A9"/>
    <w:rsid w:val="00E61705"/>
    <w:rsid w:val="00E622C1"/>
    <w:rsid w:val="00E63922"/>
    <w:rsid w:val="00E63A8B"/>
    <w:rsid w:val="00E6420E"/>
    <w:rsid w:val="00E653C2"/>
    <w:rsid w:val="00E66036"/>
    <w:rsid w:val="00E66327"/>
    <w:rsid w:val="00E66463"/>
    <w:rsid w:val="00E66D7C"/>
    <w:rsid w:val="00E66D99"/>
    <w:rsid w:val="00E67696"/>
    <w:rsid w:val="00E677F2"/>
    <w:rsid w:val="00E67DA4"/>
    <w:rsid w:val="00E7018C"/>
    <w:rsid w:val="00E7052B"/>
    <w:rsid w:val="00E709BE"/>
    <w:rsid w:val="00E7110A"/>
    <w:rsid w:val="00E719C2"/>
    <w:rsid w:val="00E71A21"/>
    <w:rsid w:val="00E7384B"/>
    <w:rsid w:val="00E74E2F"/>
    <w:rsid w:val="00E74F92"/>
    <w:rsid w:val="00E75E4A"/>
    <w:rsid w:val="00E7621E"/>
    <w:rsid w:val="00E77396"/>
    <w:rsid w:val="00E777FA"/>
    <w:rsid w:val="00E77FEB"/>
    <w:rsid w:val="00E80725"/>
    <w:rsid w:val="00E8346B"/>
    <w:rsid w:val="00E8361E"/>
    <w:rsid w:val="00E838B5"/>
    <w:rsid w:val="00E83FFF"/>
    <w:rsid w:val="00E84DA1"/>
    <w:rsid w:val="00E86933"/>
    <w:rsid w:val="00E86DF7"/>
    <w:rsid w:val="00E9084D"/>
    <w:rsid w:val="00E91347"/>
    <w:rsid w:val="00E91459"/>
    <w:rsid w:val="00E91E53"/>
    <w:rsid w:val="00E922D1"/>
    <w:rsid w:val="00E9295E"/>
    <w:rsid w:val="00E92B47"/>
    <w:rsid w:val="00E92DCC"/>
    <w:rsid w:val="00E94850"/>
    <w:rsid w:val="00E95C42"/>
    <w:rsid w:val="00E95F64"/>
    <w:rsid w:val="00EA01F6"/>
    <w:rsid w:val="00EA03DB"/>
    <w:rsid w:val="00EA2336"/>
    <w:rsid w:val="00EA259E"/>
    <w:rsid w:val="00EA2688"/>
    <w:rsid w:val="00EA5792"/>
    <w:rsid w:val="00EA6F3F"/>
    <w:rsid w:val="00EA6FFB"/>
    <w:rsid w:val="00EA70F3"/>
    <w:rsid w:val="00EB16DD"/>
    <w:rsid w:val="00EB1DE6"/>
    <w:rsid w:val="00EB2137"/>
    <w:rsid w:val="00EB258B"/>
    <w:rsid w:val="00EB2DA9"/>
    <w:rsid w:val="00EB3BCF"/>
    <w:rsid w:val="00EB3F27"/>
    <w:rsid w:val="00EB40FC"/>
    <w:rsid w:val="00EB4D4E"/>
    <w:rsid w:val="00EB60AE"/>
    <w:rsid w:val="00EB6385"/>
    <w:rsid w:val="00EB6544"/>
    <w:rsid w:val="00EB72A6"/>
    <w:rsid w:val="00EB7A63"/>
    <w:rsid w:val="00EC068A"/>
    <w:rsid w:val="00EC0F64"/>
    <w:rsid w:val="00EC156D"/>
    <w:rsid w:val="00EC1764"/>
    <w:rsid w:val="00EC389F"/>
    <w:rsid w:val="00EC4B88"/>
    <w:rsid w:val="00EC4D02"/>
    <w:rsid w:val="00EC5AFC"/>
    <w:rsid w:val="00EC6855"/>
    <w:rsid w:val="00EC698E"/>
    <w:rsid w:val="00EC709B"/>
    <w:rsid w:val="00EC7D1A"/>
    <w:rsid w:val="00ED0192"/>
    <w:rsid w:val="00ED01C3"/>
    <w:rsid w:val="00ED0241"/>
    <w:rsid w:val="00ED14FC"/>
    <w:rsid w:val="00ED1670"/>
    <w:rsid w:val="00ED1777"/>
    <w:rsid w:val="00ED1F63"/>
    <w:rsid w:val="00ED359F"/>
    <w:rsid w:val="00ED3DB2"/>
    <w:rsid w:val="00ED3E3F"/>
    <w:rsid w:val="00ED4171"/>
    <w:rsid w:val="00ED5E2F"/>
    <w:rsid w:val="00ED6546"/>
    <w:rsid w:val="00ED69C9"/>
    <w:rsid w:val="00ED6DFF"/>
    <w:rsid w:val="00ED7583"/>
    <w:rsid w:val="00ED7BEF"/>
    <w:rsid w:val="00ED7DAB"/>
    <w:rsid w:val="00EE0475"/>
    <w:rsid w:val="00EE149F"/>
    <w:rsid w:val="00EE1D6D"/>
    <w:rsid w:val="00EE227F"/>
    <w:rsid w:val="00EE27DA"/>
    <w:rsid w:val="00EE31DD"/>
    <w:rsid w:val="00EE3EFD"/>
    <w:rsid w:val="00EE413D"/>
    <w:rsid w:val="00EE4EA6"/>
    <w:rsid w:val="00EE70F6"/>
    <w:rsid w:val="00EE74B7"/>
    <w:rsid w:val="00EE7BCD"/>
    <w:rsid w:val="00EE7F32"/>
    <w:rsid w:val="00EF077E"/>
    <w:rsid w:val="00EF0AA9"/>
    <w:rsid w:val="00EF0DFE"/>
    <w:rsid w:val="00EF12DF"/>
    <w:rsid w:val="00EF277D"/>
    <w:rsid w:val="00EF29A3"/>
    <w:rsid w:val="00EF2D31"/>
    <w:rsid w:val="00EF2DC7"/>
    <w:rsid w:val="00EF2F40"/>
    <w:rsid w:val="00EF41CA"/>
    <w:rsid w:val="00EF456E"/>
    <w:rsid w:val="00EF48F5"/>
    <w:rsid w:val="00EF4BAF"/>
    <w:rsid w:val="00EF5720"/>
    <w:rsid w:val="00EF5B61"/>
    <w:rsid w:val="00EF5BB0"/>
    <w:rsid w:val="00EF5FAB"/>
    <w:rsid w:val="00EF64C4"/>
    <w:rsid w:val="00EF6AC4"/>
    <w:rsid w:val="00F002CD"/>
    <w:rsid w:val="00F01C2E"/>
    <w:rsid w:val="00F02008"/>
    <w:rsid w:val="00F0262F"/>
    <w:rsid w:val="00F02A89"/>
    <w:rsid w:val="00F053FE"/>
    <w:rsid w:val="00F05EA4"/>
    <w:rsid w:val="00F061A6"/>
    <w:rsid w:val="00F06231"/>
    <w:rsid w:val="00F067FD"/>
    <w:rsid w:val="00F06CEC"/>
    <w:rsid w:val="00F06D9E"/>
    <w:rsid w:val="00F077AE"/>
    <w:rsid w:val="00F10CAA"/>
    <w:rsid w:val="00F11BA7"/>
    <w:rsid w:val="00F11F12"/>
    <w:rsid w:val="00F11F57"/>
    <w:rsid w:val="00F120C6"/>
    <w:rsid w:val="00F131B7"/>
    <w:rsid w:val="00F14922"/>
    <w:rsid w:val="00F14A3A"/>
    <w:rsid w:val="00F163D8"/>
    <w:rsid w:val="00F16961"/>
    <w:rsid w:val="00F16986"/>
    <w:rsid w:val="00F21CA0"/>
    <w:rsid w:val="00F21E23"/>
    <w:rsid w:val="00F22078"/>
    <w:rsid w:val="00F24A2E"/>
    <w:rsid w:val="00F24E63"/>
    <w:rsid w:val="00F258DD"/>
    <w:rsid w:val="00F25CE1"/>
    <w:rsid w:val="00F26433"/>
    <w:rsid w:val="00F27519"/>
    <w:rsid w:val="00F27791"/>
    <w:rsid w:val="00F30ABA"/>
    <w:rsid w:val="00F30E7A"/>
    <w:rsid w:val="00F3298C"/>
    <w:rsid w:val="00F32BC0"/>
    <w:rsid w:val="00F32EF2"/>
    <w:rsid w:val="00F33761"/>
    <w:rsid w:val="00F34490"/>
    <w:rsid w:val="00F34775"/>
    <w:rsid w:val="00F3549C"/>
    <w:rsid w:val="00F359C8"/>
    <w:rsid w:val="00F3690B"/>
    <w:rsid w:val="00F36D84"/>
    <w:rsid w:val="00F370A7"/>
    <w:rsid w:val="00F37194"/>
    <w:rsid w:val="00F40078"/>
    <w:rsid w:val="00F40471"/>
    <w:rsid w:val="00F4098B"/>
    <w:rsid w:val="00F4322C"/>
    <w:rsid w:val="00F43376"/>
    <w:rsid w:val="00F437CA"/>
    <w:rsid w:val="00F448A1"/>
    <w:rsid w:val="00F44964"/>
    <w:rsid w:val="00F45877"/>
    <w:rsid w:val="00F45E92"/>
    <w:rsid w:val="00F502DD"/>
    <w:rsid w:val="00F50BF8"/>
    <w:rsid w:val="00F513BD"/>
    <w:rsid w:val="00F5248F"/>
    <w:rsid w:val="00F549FA"/>
    <w:rsid w:val="00F55226"/>
    <w:rsid w:val="00F5528D"/>
    <w:rsid w:val="00F57C40"/>
    <w:rsid w:val="00F57D45"/>
    <w:rsid w:val="00F6020A"/>
    <w:rsid w:val="00F60660"/>
    <w:rsid w:val="00F6077E"/>
    <w:rsid w:val="00F62C51"/>
    <w:rsid w:val="00F634B1"/>
    <w:rsid w:val="00F6399D"/>
    <w:rsid w:val="00F63F41"/>
    <w:rsid w:val="00F64225"/>
    <w:rsid w:val="00F66019"/>
    <w:rsid w:val="00F663DA"/>
    <w:rsid w:val="00F66689"/>
    <w:rsid w:val="00F6698C"/>
    <w:rsid w:val="00F67BD8"/>
    <w:rsid w:val="00F67D04"/>
    <w:rsid w:val="00F700FF"/>
    <w:rsid w:val="00F70B39"/>
    <w:rsid w:val="00F7154A"/>
    <w:rsid w:val="00F72B14"/>
    <w:rsid w:val="00F7344F"/>
    <w:rsid w:val="00F73957"/>
    <w:rsid w:val="00F74DF8"/>
    <w:rsid w:val="00F752E0"/>
    <w:rsid w:val="00F76867"/>
    <w:rsid w:val="00F80D0C"/>
    <w:rsid w:val="00F8135F"/>
    <w:rsid w:val="00F82B35"/>
    <w:rsid w:val="00F8318A"/>
    <w:rsid w:val="00F834C2"/>
    <w:rsid w:val="00F842C7"/>
    <w:rsid w:val="00F84DF0"/>
    <w:rsid w:val="00F8560B"/>
    <w:rsid w:val="00F85B61"/>
    <w:rsid w:val="00F876FC"/>
    <w:rsid w:val="00F8772D"/>
    <w:rsid w:val="00F87B90"/>
    <w:rsid w:val="00F87E1E"/>
    <w:rsid w:val="00F87E61"/>
    <w:rsid w:val="00F9099D"/>
    <w:rsid w:val="00F90C89"/>
    <w:rsid w:val="00F90F38"/>
    <w:rsid w:val="00F9197A"/>
    <w:rsid w:val="00F91DCD"/>
    <w:rsid w:val="00F9234A"/>
    <w:rsid w:val="00F93345"/>
    <w:rsid w:val="00F9398C"/>
    <w:rsid w:val="00F94819"/>
    <w:rsid w:val="00F95BD6"/>
    <w:rsid w:val="00F9665F"/>
    <w:rsid w:val="00F973CB"/>
    <w:rsid w:val="00F97B50"/>
    <w:rsid w:val="00FA02CD"/>
    <w:rsid w:val="00FA12A0"/>
    <w:rsid w:val="00FA1566"/>
    <w:rsid w:val="00FA21E5"/>
    <w:rsid w:val="00FA2679"/>
    <w:rsid w:val="00FA3201"/>
    <w:rsid w:val="00FA4CAC"/>
    <w:rsid w:val="00FA5181"/>
    <w:rsid w:val="00FA5371"/>
    <w:rsid w:val="00FA58BB"/>
    <w:rsid w:val="00FA5922"/>
    <w:rsid w:val="00FA5A0F"/>
    <w:rsid w:val="00FA5D7B"/>
    <w:rsid w:val="00FA755E"/>
    <w:rsid w:val="00FA7B7C"/>
    <w:rsid w:val="00FB1BDD"/>
    <w:rsid w:val="00FB1D20"/>
    <w:rsid w:val="00FB2F60"/>
    <w:rsid w:val="00FB303D"/>
    <w:rsid w:val="00FB3147"/>
    <w:rsid w:val="00FB3B4A"/>
    <w:rsid w:val="00FB3E55"/>
    <w:rsid w:val="00FB55F7"/>
    <w:rsid w:val="00FB61C6"/>
    <w:rsid w:val="00FB6D6B"/>
    <w:rsid w:val="00FB7AED"/>
    <w:rsid w:val="00FC069D"/>
    <w:rsid w:val="00FC0884"/>
    <w:rsid w:val="00FC1303"/>
    <w:rsid w:val="00FC380E"/>
    <w:rsid w:val="00FC3819"/>
    <w:rsid w:val="00FC4099"/>
    <w:rsid w:val="00FC571E"/>
    <w:rsid w:val="00FC643B"/>
    <w:rsid w:val="00FC6DCD"/>
    <w:rsid w:val="00FC705F"/>
    <w:rsid w:val="00FD0788"/>
    <w:rsid w:val="00FD1BF9"/>
    <w:rsid w:val="00FD1D0A"/>
    <w:rsid w:val="00FD24A4"/>
    <w:rsid w:val="00FD28DA"/>
    <w:rsid w:val="00FD3A39"/>
    <w:rsid w:val="00FD3A3E"/>
    <w:rsid w:val="00FD432D"/>
    <w:rsid w:val="00FD48C6"/>
    <w:rsid w:val="00FD4B35"/>
    <w:rsid w:val="00FD4DEB"/>
    <w:rsid w:val="00FD50F0"/>
    <w:rsid w:val="00FD57BA"/>
    <w:rsid w:val="00FE07C8"/>
    <w:rsid w:val="00FE09D9"/>
    <w:rsid w:val="00FE177F"/>
    <w:rsid w:val="00FE1B5C"/>
    <w:rsid w:val="00FE1DDC"/>
    <w:rsid w:val="00FE3678"/>
    <w:rsid w:val="00FE538D"/>
    <w:rsid w:val="00FE68B3"/>
    <w:rsid w:val="00FE6D46"/>
    <w:rsid w:val="00FE6F78"/>
    <w:rsid w:val="00FF0CF7"/>
    <w:rsid w:val="00FF1050"/>
    <w:rsid w:val="00FF1178"/>
    <w:rsid w:val="00FF1260"/>
    <w:rsid w:val="00FF47E6"/>
    <w:rsid w:val="00FF5383"/>
    <w:rsid w:val="00FF5CA3"/>
    <w:rsid w:val="00FF5ECB"/>
    <w:rsid w:val="00FF6E4A"/>
    <w:rsid w:val="00FF7D1F"/>
    <w:rsid w:val="02356FA0"/>
    <w:rsid w:val="07931DAB"/>
    <w:rsid w:val="08DF71F5"/>
    <w:rsid w:val="093ADAFD"/>
    <w:rsid w:val="0A8A5226"/>
    <w:rsid w:val="0C1FE806"/>
    <w:rsid w:val="10B05D5E"/>
    <w:rsid w:val="11D68D14"/>
    <w:rsid w:val="15ABA1CB"/>
    <w:rsid w:val="21F246BF"/>
    <w:rsid w:val="23027A12"/>
    <w:rsid w:val="235EE936"/>
    <w:rsid w:val="24E09ED9"/>
    <w:rsid w:val="287E27C1"/>
    <w:rsid w:val="2AE533B2"/>
    <w:rsid w:val="2D7E2F23"/>
    <w:rsid w:val="3698ABDA"/>
    <w:rsid w:val="36BE5DF8"/>
    <w:rsid w:val="3A461225"/>
    <w:rsid w:val="3CFE687D"/>
    <w:rsid w:val="40B1C1C7"/>
    <w:rsid w:val="40BC1BB3"/>
    <w:rsid w:val="42AE716C"/>
    <w:rsid w:val="46AAD91A"/>
    <w:rsid w:val="4ACC6DC2"/>
    <w:rsid w:val="4B6018A4"/>
    <w:rsid w:val="51295C14"/>
    <w:rsid w:val="51B62CB9"/>
    <w:rsid w:val="525A41F2"/>
    <w:rsid w:val="547D4288"/>
    <w:rsid w:val="555719AE"/>
    <w:rsid w:val="5A2C1E93"/>
    <w:rsid w:val="5A2E5B8E"/>
    <w:rsid w:val="5A50D242"/>
    <w:rsid w:val="600ACFD6"/>
    <w:rsid w:val="63F41FCA"/>
    <w:rsid w:val="64052B45"/>
    <w:rsid w:val="64C2D0B3"/>
    <w:rsid w:val="64DC79E2"/>
    <w:rsid w:val="659F4783"/>
    <w:rsid w:val="65C7B8DF"/>
    <w:rsid w:val="6B152A98"/>
    <w:rsid w:val="72D652AA"/>
    <w:rsid w:val="72DF6A05"/>
    <w:rsid w:val="72E54372"/>
    <w:rsid w:val="74D60E9F"/>
    <w:rsid w:val="75306442"/>
    <w:rsid w:val="7791C611"/>
    <w:rsid w:val="7AD45361"/>
    <w:rsid w:val="7B20CE71"/>
    <w:rsid w:val="7B70D002"/>
    <w:rsid w:val="7D6A2B7C"/>
    <w:rsid w:val="7FFDA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27058744"/>
  <w15:docId w15:val="{0C296A78-C976-4AEC-9A9D-7E911FAE2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1" w:unhideWhenUsed="1"/>
    <w:lsdException w:name="header" w:semiHidden="1" w:uiPriority="1"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iPriority="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iPriority="1" w:unhideWhenUsed="1"/>
    <w:lsdException w:name="Body Text 3" w:semiHidden="1" w:uiPriority="1" w:unhideWhenUsed="1"/>
    <w:lsdException w:name="Body Text Indent 2" w:semiHidden="1" w:uiPriority="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D64EF"/>
    <w:rPr>
      <w:rFonts w:ascii="Arial" w:hAnsi="Arial"/>
      <w:sz w:val="24"/>
      <w:szCs w:val="24"/>
      <w:lang w:eastAsia="en-US"/>
    </w:rPr>
  </w:style>
  <w:style w:type="paragraph" w:styleId="Heading1">
    <w:name w:val="heading 1"/>
    <w:basedOn w:val="Normal"/>
    <w:next w:val="Normal"/>
    <w:uiPriority w:val="1"/>
    <w:qFormat/>
    <w:pPr>
      <w:keepNext/>
      <w:outlineLvl w:val="0"/>
    </w:pPr>
    <w:rPr>
      <w:b/>
    </w:rPr>
  </w:style>
  <w:style w:type="paragraph" w:styleId="Heading2">
    <w:name w:val="heading 2"/>
    <w:basedOn w:val="Normal"/>
    <w:next w:val="Normal"/>
    <w:link w:val="Heading2Char"/>
    <w:uiPriority w:val="9"/>
    <w:unhideWhenUsed/>
    <w:qFormat/>
    <w:rsid w:val="00903369"/>
    <w:pPr>
      <w:keepNext/>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69"/>
    <w:pPr>
      <w:keepNext/>
      <w:spacing w:before="40"/>
      <w:outlineLvl w:val="2"/>
    </w:pPr>
    <w:rPr>
      <w:rFonts w:asciiTheme="majorHAnsi" w:eastAsiaTheme="majorEastAsia" w:hAnsiTheme="majorHAnsi" w:cstheme="majorBidi"/>
      <w:color w:val="243F60"/>
    </w:rPr>
  </w:style>
  <w:style w:type="paragraph" w:styleId="Heading4">
    <w:name w:val="heading 4"/>
    <w:basedOn w:val="Normal"/>
    <w:next w:val="Normal"/>
    <w:uiPriority w:val="1"/>
    <w:qFormat/>
    <w:pPr>
      <w:keepNext/>
      <w:widowControl w:val="0"/>
      <w:jc w:val="center"/>
      <w:outlineLvl w:val="3"/>
    </w:pPr>
    <w:rPr>
      <w:sz w:val="48"/>
    </w:rPr>
  </w:style>
  <w:style w:type="paragraph" w:styleId="Heading5">
    <w:name w:val="heading 5"/>
    <w:basedOn w:val="Normal"/>
    <w:next w:val="Normal"/>
    <w:uiPriority w:val="1"/>
    <w:qFormat/>
    <w:pPr>
      <w:keepNext/>
      <w:widowControl w:val="0"/>
      <w:outlineLvl w:val="4"/>
    </w:pPr>
    <w:rPr>
      <w:b/>
      <w:u w:val="single"/>
    </w:rPr>
  </w:style>
  <w:style w:type="paragraph" w:styleId="Heading6">
    <w:name w:val="heading 6"/>
    <w:basedOn w:val="Normal"/>
    <w:next w:val="Normal"/>
    <w:uiPriority w:val="1"/>
    <w:qFormat/>
    <w:rsid w:val="51295C14"/>
    <w:pPr>
      <w:keepNext/>
      <w:numPr>
        <w:numId w:val="1"/>
      </w:numPr>
      <w:tabs>
        <w:tab w:val="num" w:pos="360"/>
      </w:tabs>
      <w:outlineLvl w:val="5"/>
    </w:pPr>
    <w:rPr>
      <w:color w:val="FF0000"/>
    </w:rPr>
  </w:style>
  <w:style w:type="paragraph" w:styleId="Heading7">
    <w:name w:val="heading 7"/>
    <w:basedOn w:val="Normal"/>
    <w:next w:val="Normal"/>
    <w:uiPriority w:val="1"/>
    <w:qFormat/>
    <w:rsid w:val="51295C14"/>
    <w:pPr>
      <w:widowControl w:val="0"/>
      <w:spacing w:line="240" w:lineRule="exact"/>
      <w:ind w:hanging="280"/>
      <w:outlineLvl w:val="6"/>
    </w:pPr>
    <w:rPr>
      <w:rFonts w:eastAsia="Times"/>
      <w:color w:val="686800"/>
      <w:lang w:eastAsia="en-GB"/>
    </w:rPr>
  </w:style>
  <w:style w:type="paragraph" w:styleId="Heading8">
    <w:name w:val="heading 8"/>
    <w:basedOn w:val="Normal"/>
    <w:next w:val="Normal"/>
    <w:uiPriority w:val="1"/>
    <w:qFormat/>
    <w:pPr>
      <w:keepNext/>
      <w:widowControl w:val="0"/>
      <w:jc w:val="center"/>
      <w:outlineLvl w:val="7"/>
    </w:pPr>
    <w:rPr>
      <w:sz w:val="28"/>
    </w:rPr>
  </w:style>
  <w:style w:type="paragraph" w:styleId="Heading9">
    <w:name w:val="heading 9"/>
    <w:basedOn w:val="Normal"/>
    <w:next w:val="Normal"/>
    <w:uiPriority w:val="1"/>
    <w:qFormat/>
    <w:pPr>
      <w:keepNext/>
      <w:widowControl w:val="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3">
    <w:name w:val="Body Text 3"/>
    <w:basedOn w:val="Normal"/>
    <w:uiPriority w:val="1"/>
    <w:rPr>
      <w:color w:val="FF0000"/>
    </w:rPr>
  </w:style>
  <w:style w:type="paragraph" w:styleId="BodyText">
    <w:name w:val="Body Text"/>
    <w:basedOn w:val="Normal"/>
    <w:uiPriority w:val="1"/>
    <w:pPr>
      <w:widowControl w:val="0"/>
    </w:pPr>
    <w:rPr>
      <w:b/>
      <w:i/>
      <w:color w:val="FF0000"/>
      <w:lang w:val="en-US"/>
    </w:rPr>
  </w:style>
  <w:style w:type="paragraph" w:styleId="BodyTextIndent">
    <w:name w:val="Body Text Indent"/>
    <w:basedOn w:val="Normal"/>
    <w:uiPriority w:val="1"/>
    <w:pPr>
      <w:widowControl w:val="0"/>
    </w:pPr>
    <w:rPr>
      <w:color w:val="0000FF"/>
      <w:lang w:val="en-US"/>
    </w:rPr>
  </w:style>
  <w:style w:type="paragraph" w:styleId="MacroText">
    <w:name w:val="macro"/>
    <w:basedOn w:val="Caption"/>
    <w:uiPriority w:val="1"/>
    <w:semiHidden/>
    <w:rsid w:val="51295C14"/>
    <w:pPr>
      <w:tabs>
        <w:tab w:val="left" w:pos="432"/>
        <w:tab w:val="left" w:pos="720"/>
        <w:tab w:val="left" w:pos="1008"/>
        <w:tab w:val="left" w:pos="1440"/>
        <w:tab w:val="left" w:pos="1920"/>
        <w:tab w:val="left" w:pos="2400"/>
        <w:tab w:val="left" w:pos="2880"/>
        <w:tab w:val="left" w:pos="3360"/>
        <w:tab w:val="left" w:pos="3840"/>
        <w:tab w:val="left" w:pos="4320"/>
      </w:tabs>
      <w:spacing w:before="0" w:after="0"/>
    </w:pPr>
    <w:rPr>
      <w:rFonts w:ascii="Courier New" w:hAnsi="Courier New"/>
      <w:b w:val="0"/>
      <w:sz w:val="18"/>
      <w:szCs w:val="18"/>
    </w:rPr>
  </w:style>
  <w:style w:type="paragraph" w:styleId="Caption">
    <w:name w:val="caption"/>
    <w:basedOn w:val="Normal"/>
    <w:next w:val="Normal"/>
    <w:uiPriority w:val="1"/>
    <w:qFormat/>
    <w:pPr>
      <w:widowControl w:val="0"/>
      <w:spacing w:before="120" w:after="120"/>
    </w:pPr>
    <w:rPr>
      <w:b/>
      <w:lang w:val="en-US"/>
    </w:rPr>
  </w:style>
  <w:style w:type="paragraph" w:customStyle="1" w:styleId="text">
    <w:name w:val="text"/>
    <w:basedOn w:val="Normal"/>
    <w:uiPriority w:val="1"/>
    <w:rPr>
      <w:sz w:val="22"/>
    </w:rPr>
  </w:style>
  <w:style w:type="paragraph" w:customStyle="1" w:styleId="Subhead">
    <w:name w:val="Subhead"/>
    <w:basedOn w:val="Normal"/>
    <w:uiPriority w:val="1"/>
    <w:rPr>
      <w:b/>
      <w:sz w:val="22"/>
      <w:u w:val="single"/>
    </w:rPr>
  </w:style>
  <w:style w:type="character" w:styleId="PageNumber">
    <w:name w:val="page number"/>
    <w:basedOn w:val="DefaultParagraphFont"/>
  </w:style>
  <w:style w:type="paragraph" w:customStyle="1" w:styleId="Subheadings">
    <w:name w:val="Subheadings"/>
    <w:basedOn w:val="Normal"/>
    <w:uiPriority w:val="1"/>
    <w:rPr>
      <w:b/>
      <w:sz w:val="22"/>
    </w:rPr>
  </w:style>
  <w:style w:type="table" w:styleId="TableGrid">
    <w:name w:val="Table Grid"/>
    <w:basedOn w:val="TableNormal"/>
    <w:uiPriority w:val="39"/>
    <w:rsid w:val="00427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uiPriority w:val="1"/>
    <w:semiHidden/>
    <w:rsid w:val="51295C14"/>
    <w:rPr>
      <w:rFonts w:ascii="Tahoma" w:hAnsi="Tahoma" w:cs="Tahoma"/>
    </w:rPr>
  </w:style>
  <w:style w:type="paragraph" w:styleId="BodyText2">
    <w:name w:val="Body Text 2"/>
    <w:basedOn w:val="Normal"/>
    <w:uiPriority w:val="1"/>
    <w:rsid w:val="008E3E06"/>
    <w:pPr>
      <w:spacing w:after="120" w:line="480" w:lineRule="auto"/>
    </w:pPr>
  </w:style>
  <w:style w:type="paragraph" w:styleId="BalloonText">
    <w:name w:val="Balloon Text"/>
    <w:basedOn w:val="Normal"/>
    <w:uiPriority w:val="1"/>
    <w:semiHidden/>
    <w:rsid w:val="00372520"/>
    <w:rPr>
      <w:rFonts w:ascii="Tahoma" w:hAnsi="Tahoma" w:cs="Tahoma"/>
      <w:sz w:val="16"/>
      <w:szCs w:val="16"/>
    </w:rPr>
  </w:style>
  <w:style w:type="paragraph" w:customStyle="1" w:styleId="Default">
    <w:name w:val="Default"/>
    <w:rsid w:val="00CF7907"/>
    <w:pPr>
      <w:autoSpaceDE w:val="0"/>
      <w:autoSpaceDN w:val="0"/>
      <w:adjustRightInd w:val="0"/>
    </w:pPr>
    <w:rPr>
      <w:rFonts w:ascii="Arial" w:hAnsi="Arial" w:cs="Arial"/>
      <w:color w:val="000000"/>
      <w:sz w:val="24"/>
      <w:szCs w:val="24"/>
    </w:rPr>
  </w:style>
  <w:style w:type="paragraph" w:styleId="BodyTextIndent2">
    <w:name w:val="Body Text Indent 2"/>
    <w:basedOn w:val="Normal"/>
    <w:uiPriority w:val="1"/>
    <w:rsid w:val="002D46EA"/>
    <w:pPr>
      <w:spacing w:after="120" w:line="480" w:lineRule="auto"/>
      <w:ind w:left="283"/>
    </w:pPr>
  </w:style>
  <w:style w:type="paragraph" w:customStyle="1" w:styleId="TableText">
    <w:name w:val="Table Text"/>
    <w:link w:val="TableTextChar"/>
    <w:rsid w:val="00EF41CA"/>
    <w:pPr>
      <w:spacing w:before="60" w:after="60" w:line="240" w:lineRule="atLeast"/>
    </w:pPr>
    <w:rPr>
      <w:rFonts w:ascii="Arial" w:eastAsia="Times" w:hAnsi="Arial"/>
      <w:sz w:val="18"/>
      <w:szCs w:val="18"/>
    </w:rPr>
  </w:style>
  <w:style w:type="character" w:customStyle="1" w:styleId="TableTextChar">
    <w:name w:val="Table Text Char"/>
    <w:link w:val="TableText"/>
    <w:rsid w:val="00EF41CA"/>
    <w:rPr>
      <w:rFonts w:ascii="Arial" w:eastAsia="Times" w:hAnsi="Arial"/>
      <w:sz w:val="18"/>
      <w:szCs w:val="18"/>
      <w:lang w:val="en-GB" w:eastAsia="en-GB" w:bidi="ar-SA"/>
    </w:rPr>
  </w:style>
  <w:style w:type="character" w:styleId="Hyperlink">
    <w:name w:val="Hyperlink"/>
    <w:rsid w:val="003D4E08"/>
    <w:rPr>
      <w:color w:val="0000FF"/>
      <w:u w:val="single"/>
    </w:rPr>
  </w:style>
  <w:style w:type="character" w:styleId="FollowedHyperlink">
    <w:name w:val="FollowedHyperlink"/>
    <w:rsid w:val="003D4E08"/>
    <w:rPr>
      <w:color w:val="800080"/>
      <w:u w:val="single"/>
    </w:rPr>
  </w:style>
  <w:style w:type="paragraph" w:customStyle="1" w:styleId="a">
    <w:basedOn w:val="Normal"/>
    <w:rsid w:val="00194B7F"/>
    <w:pPr>
      <w:keepLines/>
      <w:spacing w:after="160" w:line="240" w:lineRule="exact"/>
      <w:ind w:left="2977"/>
    </w:pPr>
    <w:rPr>
      <w:rFonts w:ascii="Tahoma" w:hAnsi="Tahoma"/>
      <w:lang w:val="en-US"/>
    </w:rPr>
  </w:style>
  <w:style w:type="paragraph" w:styleId="Subtitle">
    <w:name w:val="Subtitle"/>
    <w:basedOn w:val="Normal"/>
    <w:uiPriority w:val="1"/>
    <w:qFormat/>
    <w:rsid w:val="51295C14"/>
    <w:pPr>
      <w:widowControl w:val="0"/>
      <w:tabs>
        <w:tab w:val="left" w:pos="3544"/>
      </w:tabs>
      <w:ind w:left="3544" w:hanging="2104"/>
      <w:jc w:val="center"/>
    </w:pPr>
    <w:rPr>
      <w:rFonts w:cs="Arial"/>
      <w:b/>
      <w:bCs/>
      <w:lang w:eastAsia="en-GB"/>
    </w:rPr>
  </w:style>
  <w:style w:type="paragraph" w:customStyle="1" w:styleId="CharCharChar">
    <w:name w:val="Char Char Char"/>
    <w:basedOn w:val="Normal"/>
    <w:uiPriority w:val="1"/>
    <w:rsid w:val="51295C14"/>
    <w:pPr>
      <w:spacing w:after="160" w:line="240" w:lineRule="exact"/>
      <w:ind w:left="2977"/>
    </w:pPr>
    <w:rPr>
      <w:rFonts w:ascii="Tahoma" w:hAnsi="Tahoma"/>
      <w:lang w:val="en-US"/>
    </w:rPr>
  </w:style>
  <w:style w:type="paragraph" w:customStyle="1" w:styleId="FreeForm">
    <w:name w:val="Free Form"/>
    <w:rsid w:val="00FB6D6B"/>
    <w:rPr>
      <w:rFonts w:eastAsia="ヒラギノ角ゴ Pro W3"/>
      <w:color w:val="000000"/>
    </w:rPr>
  </w:style>
  <w:style w:type="character" w:styleId="CommentReference">
    <w:name w:val="annotation reference"/>
    <w:semiHidden/>
    <w:rsid w:val="001C12D6"/>
    <w:rPr>
      <w:sz w:val="16"/>
      <w:szCs w:val="16"/>
    </w:rPr>
  </w:style>
  <w:style w:type="paragraph" w:styleId="CommentText">
    <w:name w:val="annotation text"/>
    <w:basedOn w:val="Normal"/>
    <w:link w:val="CommentTextChar"/>
    <w:uiPriority w:val="1"/>
    <w:semiHidden/>
    <w:rsid w:val="001C12D6"/>
  </w:style>
  <w:style w:type="paragraph" w:styleId="CommentSubject">
    <w:name w:val="annotation subject"/>
    <w:basedOn w:val="CommentText"/>
    <w:next w:val="CommentText"/>
    <w:uiPriority w:val="1"/>
    <w:semiHidden/>
    <w:rsid w:val="001C12D6"/>
    <w:rPr>
      <w:b/>
      <w:bCs/>
    </w:rPr>
  </w:style>
  <w:style w:type="paragraph" w:styleId="ListParagraph">
    <w:name w:val="List Paragraph"/>
    <w:basedOn w:val="Normal"/>
    <w:uiPriority w:val="34"/>
    <w:qFormat/>
    <w:rsid w:val="005471A8"/>
    <w:pPr>
      <w:ind w:left="720"/>
    </w:pPr>
  </w:style>
  <w:style w:type="character" w:customStyle="1" w:styleId="FooterChar">
    <w:name w:val="Footer Char"/>
    <w:basedOn w:val="DefaultParagraphFont"/>
    <w:link w:val="Footer"/>
    <w:uiPriority w:val="99"/>
    <w:rsid w:val="002329D4"/>
    <w:rPr>
      <w:rFonts w:ascii="Arial" w:hAnsi="Arial"/>
      <w:sz w:val="24"/>
      <w:lang w:eastAsia="en-US"/>
    </w:rPr>
  </w:style>
  <w:style w:type="character" w:styleId="UnresolvedMention">
    <w:name w:val="Unresolved Mention"/>
    <w:basedOn w:val="DefaultParagraphFont"/>
    <w:uiPriority w:val="99"/>
    <w:semiHidden/>
    <w:unhideWhenUsed/>
    <w:rsid w:val="009075F8"/>
    <w:rPr>
      <w:color w:val="605E5C"/>
      <w:shd w:val="clear" w:color="auto" w:fill="E1DFDD"/>
    </w:rPr>
  </w:style>
  <w:style w:type="character" w:customStyle="1" w:styleId="Heading2Char">
    <w:name w:val="Heading 2 Char"/>
    <w:basedOn w:val="DefaultParagraphFont"/>
    <w:link w:val="Heading2"/>
    <w:uiPriority w:val="9"/>
    <w:rsid w:val="00903369"/>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rsid w:val="00903369"/>
    <w:rPr>
      <w:rFonts w:asciiTheme="majorHAnsi" w:eastAsiaTheme="majorEastAsia" w:hAnsiTheme="majorHAnsi" w:cstheme="majorBidi"/>
      <w:color w:val="243F60"/>
      <w:sz w:val="24"/>
      <w:szCs w:val="24"/>
      <w:lang w:eastAsia="en-US"/>
    </w:rPr>
  </w:style>
  <w:style w:type="paragraph" w:customStyle="1" w:styleId="a0">
    <w:name w:val="a"/>
    <w:basedOn w:val="Normal"/>
    <w:uiPriority w:val="1"/>
    <w:rsid w:val="00903369"/>
    <w:pPr>
      <w:spacing w:after="160" w:line="240" w:lineRule="exact"/>
      <w:ind w:left="2977"/>
    </w:pPr>
    <w:rPr>
      <w:rFonts w:ascii="Tahoma" w:hAnsi="Tahoma"/>
      <w:lang w:val="en-US"/>
    </w:rPr>
  </w:style>
  <w:style w:type="paragraph" w:styleId="Title">
    <w:name w:val="Title"/>
    <w:basedOn w:val="Normal"/>
    <w:next w:val="Normal"/>
    <w:link w:val="TitleChar"/>
    <w:uiPriority w:val="10"/>
    <w:qFormat/>
    <w:rsid w:val="00903369"/>
    <w:pPr>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903369"/>
    <w:rPr>
      <w:rFonts w:asciiTheme="majorHAnsi" w:eastAsiaTheme="majorEastAsia" w:hAnsiTheme="majorHAnsi" w:cstheme="majorBidi"/>
      <w:sz w:val="56"/>
      <w:szCs w:val="56"/>
      <w:lang w:eastAsia="en-US"/>
    </w:rPr>
  </w:style>
  <w:style w:type="paragraph" w:styleId="Quote">
    <w:name w:val="Quote"/>
    <w:basedOn w:val="Normal"/>
    <w:next w:val="Normal"/>
    <w:link w:val="QuoteChar"/>
    <w:uiPriority w:val="29"/>
    <w:qFormat/>
    <w:rsid w:val="0090336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03369"/>
    <w:rPr>
      <w:rFonts w:ascii="Arial" w:hAnsi="Arial"/>
      <w:i/>
      <w:iCs/>
      <w:color w:val="404040" w:themeColor="text1" w:themeTint="BF"/>
      <w:sz w:val="24"/>
      <w:szCs w:val="24"/>
      <w:lang w:eastAsia="en-US"/>
    </w:rPr>
  </w:style>
  <w:style w:type="paragraph" w:styleId="IntenseQuote">
    <w:name w:val="Intense Quote"/>
    <w:basedOn w:val="Normal"/>
    <w:next w:val="Normal"/>
    <w:link w:val="IntenseQuoteChar"/>
    <w:uiPriority w:val="30"/>
    <w:qFormat/>
    <w:rsid w:val="00903369"/>
    <w:pP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03369"/>
    <w:rPr>
      <w:rFonts w:ascii="Arial" w:hAnsi="Arial"/>
      <w:i/>
      <w:iCs/>
      <w:color w:val="4F81BD" w:themeColor="accent1"/>
      <w:sz w:val="24"/>
      <w:szCs w:val="24"/>
      <w:lang w:eastAsia="en-US"/>
    </w:rPr>
  </w:style>
  <w:style w:type="paragraph" w:styleId="TOC1">
    <w:name w:val="toc 1"/>
    <w:basedOn w:val="Normal"/>
    <w:next w:val="Normal"/>
    <w:uiPriority w:val="39"/>
    <w:unhideWhenUsed/>
    <w:rsid w:val="00903369"/>
    <w:pPr>
      <w:spacing w:after="100"/>
    </w:pPr>
  </w:style>
  <w:style w:type="paragraph" w:styleId="TOC2">
    <w:name w:val="toc 2"/>
    <w:basedOn w:val="Normal"/>
    <w:next w:val="Normal"/>
    <w:uiPriority w:val="39"/>
    <w:unhideWhenUsed/>
    <w:rsid w:val="00903369"/>
    <w:pPr>
      <w:spacing w:after="100"/>
      <w:ind w:left="220"/>
    </w:pPr>
  </w:style>
  <w:style w:type="paragraph" w:styleId="TOC3">
    <w:name w:val="toc 3"/>
    <w:basedOn w:val="Normal"/>
    <w:next w:val="Normal"/>
    <w:uiPriority w:val="39"/>
    <w:unhideWhenUsed/>
    <w:rsid w:val="00903369"/>
    <w:pPr>
      <w:spacing w:after="100"/>
      <w:ind w:left="440"/>
    </w:pPr>
  </w:style>
  <w:style w:type="paragraph" w:styleId="TOC4">
    <w:name w:val="toc 4"/>
    <w:basedOn w:val="Normal"/>
    <w:next w:val="Normal"/>
    <w:uiPriority w:val="39"/>
    <w:unhideWhenUsed/>
    <w:rsid w:val="00903369"/>
    <w:pPr>
      <w:spacing w:after="100"/>
      <w:ind w:left="660"/>
    </w:pPr>
  </w:style>
  <w:style w:type="paragraph" w:styleId="TOC5">
    <w:name w:val="toc 5"/>
    <w:basedOn w:val="Normal"/>
    <w:next w:val="Normal"/>
    <w:uiPriority w:val="39"/>
    <w:unhideWhenUsed/>
    <w:rsid w:val="00903369"/>
    <w:pPr>
      <w:spacing w:after="100"/>
      <w:ind w:left="880"/>
    </w:pPr>
  </w:style>
  <w:style w:type="paragraph" w:styleId="TOC6">
    <w:name w:val="toc 6"/>
    <w:basedOn w:val="Normal"/>
    <w:next w:val="Normal"/>
    <w:uiPriority w:val="39"/>
    <w:unhideWhenUsed/>
    <w:rsid w:val="00903369"/>
    <w:pPr>
      <w:spacing w:after="100"/>
      <w:ind w:left="1100"/>
    </w:pPr>
  </w:style>
  <w:style w:type="paragraph" w:styleId="TOC7">
    <w:name w:val="toc 7"/>
    <w:basedOn w:val="Normal"/>
    <w:next w:val="Normal"/>
    <w:uiPriority w:val="39"/>
    <w:unhideWhenUsed/>
    <w:rsid w:val="00903369"/>
    <w:pPr>
      <w:spacing w:after="100"/>
      <w:ind w:left="1320"/>
    </w:pPr>
  </w:style>
  <w:style w:type="paragraph" w:styleId="TOC8">
    <w:name w:val="toc 8"/>
    <w:basedOn w:val="Normal"/>
    <w:next w:val="Normal"/>
    <w:uiPriority w:val="39"/>
    <w:unhideWhenUsed/>
    <w:rsid w:val="00903369"/>
    <w:pPr>
      <w:spacing w:after="100"/>
      <w:ind w:left="1540"/>
    </w:pPr>
  </w:style>
  <w:style w:type="paragraph" w:styleId="TOC9">
    <w:name w:val="toc 9"/>
    <w:basedOn w:val="Normal"/>
    <w:next w:val="Normal"/>
    <w:uiPriority w:val="39"/>
    <w:unhideWhenUsed/>
    <w:rsid w:val="00903369"/>
    <w:pPr>
      <w:spacing w:after="100"/>
      <w:ind w:left="1760"/>
    </w:pPr>
  </w:style>
  <w:style w:type="paragraph" w:styleId="EndnoteText">
    <w:name w:val="endnote text"/>
    <w:basedOn w:val="Normal"/>
    <w:link w:val="EndnoteTextChar"/>
    <w:uiPriority w:val="99"/>
    <w:semiHidden/>
    <w:unhideWhenUsed/>
    <w:rsid w:val="00903369"/>
    <w:rPr>
      <w:sz w:val="20"/>
    </w:rPr>
  </w:style>
  <w:style w:type="character" w:customStyle="1" w:styleId="EndnoteTextChar">
    <w:name w:val="Endnote Text Char"/>
    <w:basedOn w:val="DefaultParagraphFont"/>
    <w:link w:val="EndnoteText"/>
    <w:uiPriority w:val="99"/>
    <w:semiHidden/>
    <w:rsid w:val="00903369"/>
    <w:rPr>
      <w:rFonts w:ascii="Arial" w:hAnsi="Arial"/>
      <w:lang w:eastAsia="en-US"/>
    </w:rPr>
  </w:style>
  <w:style w:type="paragraph" w:styleId="FootnoteText">
    <w:name w:val="footnote text"/>
    <w:basedOn w:val="Normal"/>
    <w:link w:val="FootnoteTextChar"/>
    <w:uiPriority w:val="99"/>
    <w:semiHidden/>
    <w:unhideWhenUsed/>
    <w:rsid w:val="00903369"/>
    <w:rPr>
      <w:sz w:val="20"/>
    </w:rPr>
  </w:style>
  <w:style w:type="character" w:customStyle="1" w:styleId="FootnoteTextChar">
    <w:name w:val="Footnote Text Char"/>
    <w:basedOn w:val="DefaultParagraphFont"/>
    <w:link w:val="FootnoteText"/>
    <w:uiPriority w:val="99"/>
    <w:semiHidden/>
    <w:rsid w:val="00903369"/>
    <w:rPr>
      <w:rFonts w:ascii="Arial" w:hAnsi="Arial"/>
      <w:lang w:eastAsia="en-US"/>
    </w:rPr>
  </w:style>
  <w:style w:type="character" w:styleId="Strong">
    <w:name w:val="Strong"/>
    <w:basedOn w:val="DefaultParagraphFont"/>
    <w:uiPriority w:val="22"/>
    <w:qFormat/>
    <w:rsid w:val="00CF5EA5"/>
    <w:rPr>
      <w:b/>
      <w:bCs/>
    </w:rPr>
  </w:style>
  <w:style w:type="character" w:customStyle="1" w:styleId="CommentTextChar">
    <w:name w:val="Comment Text Char"/>
    <w:basedOn w:val="DefaultParagraphFont"/>
    <w:link w:val="CommentText"/>
    <w:uiPriority w:val="1"/>
    <w:semiHidden/>
    <w:rsid w:val="003F445F"/>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244430">
      <w:bodyDiv w:val="1"/>
      <w:marLeft w:val="0"/>
      <w:marRight w:val="0"/>
      <w:marTop w:val="0"/>
      <w:marBottom w:val="0"/>
      <w:divBdr>
        <w:top w:val="none" w:sz="0" w:space="0" w:color="auto"/>
        <w:left w:val="none" w:sz="0" w:space="0" w:color="auto"/>
        <w:bottom w:val="none" w:sz="0" w:space="0" w:color="auto"/>
        <w:right w:val="none" w:sz="0" w:space="0" w:color="auto"/>
      </w:divBdr>
    </w:div>
    <w:div w:id="627246118">
      <w:bodyDiv w:val="1"/>
      <w:marLeft w:val="0"/>
      <w:marRight w:val="0"/>
      <w:marTop w:val="0"/>
      <w:marBottom w:val="0"/>
      <w:divBdr>
        <w:top w:val="none" w:sz="0" w:space="0" w:color="auto"/>
        <w:left w:val="none" w:sz="0" w:space="0" w:color="auto"/>
        <w:bottom w:val="none" w:sz="0" w:space="0" w:color="auto"/>
        <w:right w:val="none" w:sz="0" w:space="0" w:color="auto"/>
      </w:divBdr>
    </w:div>
    <w:div w:id="637420021">
      <w:bodyDiv w:val="1"/>
      <w:marLeft w:val="0"/>
      <w:marRight w:val="0"/>
      <w:marTop w:val="0"/>
      <w:marBottom w:val="0"/>
      <w:divBdr>
        <w:top w:val="none" w:sz="0" w:space="0" w:color="auto"/>
        <w:left w:val="none" w:sz="0" w:space="0" w:color="auto"/>
        <w:bottom w:val="none" w:sz="0" w:space="0" w:color="auto"/>
        <w:right w:val="none" w:sz="0" w:space="0" w:color="auto"/>
      </w:divBdr>
    </w:div>
    <w:div w:id="668481040">
      <w:bodyDiv w:val="1"/>
      <w:marLeft w:val="0"/>
      <w:marRight w:val="0"/>
      <w:marTop w:val="0"/>
      <w:marBottom w:val="0"/>
      <w:divBdr>
        <w:top w:val="none" w:sz="0" w:space="0" w:color="auto"/>
        <w:left w:val="none" w:sz="0" w:space="0" w:color="auto"/>
        <w:bottom w:val="none" w:sz="0" w:space="0" w:color="auto"/>
        <w:right w:val="none" w:sz="0" w:space="0" w:color="auto"/>
      </w:divBdr>
    </w:div>
    <w:div w:id="857307006">
      <w:bodyDiv w:val="1"/>
      <w:marLeft w:val="0"/>
      <w:marRight w:val="0"/>
      <w:marTop w:val="0"/>
      <w:marBottom w:val="0"/>
      <w:divBdr>
        <w:top w:val="none" w:sz="0" w:space="0" w:color="auto"/>
        <w:left w:val="none" w:sz="0" w:space="0" w:color="auto"/>
        <w:bottom w:val="none" w:sz="0" w:space="0" w:color="auto"/>
        <w:right w:val="none" w:sz="0" w:space="0" w:color="auto"/>
      </w:divBdr>
    </w:div>
    <w:div w:id="953753092">
      <w:bodyDiv w:val="1"/>
      <w:marLeft w:val="0"/>
      <w:marRight w:val="0"/>
      <w:marTop w:val="0"/>
      <w:marBottom w:val="0"/>
      <w:divBdr>
        <w:top w:val="none" w:sz="0" w:space="0" w:color="auto"/>
        <w:left w:val="none" w:sz="0" w:space="0" w:color="auto"/>
        <w:bottom w:val="none" w:sz="0" w:space="0" w:color="auto"/>
        <w:right w:val="none" w:sz="0" w:space="0" w:color="auto"/>
      </w:divBdr>
    </w:div>
    <w:div w:id="976766567">
      <w:bodyDiv w:val="1"/>
      <w:marLeft w:val="0"/>
      <w:marRight w:val="0"/>
      <w:marTop w:val="0"/>
      <w:marBottom w:val="0"/>
      <w:divBdr>
        <w:top w:val="none" w:sz="0" w:space="0" w:color="auto"/>
        <w:left w:val="none" w:sz="0" w:space="0" w:color="auto"/>
        <w:bottom w:val="none" w:sz="0" w:space="0" w:color="auto"/>
        <w:right w:val="none" w:sz="0" w:space="0" w:color="auto"/>
      </w:divBdr>
    </w:div>
    <w:div w:id="1026324623">
      <w:bodyDiv w:val="1"/>
      <w:marLeft w:val="0"/>
      <w:marRight w:val="0"/>
      <w:marTop w:val="0"/>
      <w:marBottom w:val="0"/>
      <w:divBdr>
        <w:top w:val="none" w:sz="0" w:space="0" w:color="auto"/>
        <w:left w:val="none" w:sz="0" w:space="0" w:color="auto"/>
        <w:bottom w:val="none" w:sz="0" w:space="0" w:color="auto"/>
        <w:right w:val="none" w:sz="0" w:space="0" w:color="auto"/>
      </w:divBdr>
    </w:div>
    <w:div w:id="1280188157">
      <w:bodyDiv w:val="1"/>
      <w:marLeft w:val="0"/>
      <w:marRight w:val="0"/>
      <w:marTop w:val="0"/>
      <w:marBottom w:val="0"/>
      <w:divBdr>
        <w:top w:val="none" w:sz="0" w:space="0" w:color="auto"/>
        <w:left w:val="none" w:sz="0" w:space="0" w:color="auto"/>
        <w:bottom w:val="none" w:sz="0" w:space="0" w:color="auto"/>
        <w:right w:val="none" w:sz="0" w:space="0" w:color="auto"/>
      </w:divBdr>
    </w:div>
    <w:div w:id="1330251715">
      <w:bodyDiv w:val="1"/>
      <w:marLeft w:val="0"/>
      <w:marRight w:val="0"/>
      <w:marTop w:val="0"/>
      <w:marBottom w:val="0"/>
      <w:divBdr>
        <w:top w:val="none" w:sz="0" w:space="0" w:color="auto"/>
        <w:left w:val="none" w:sz="0" w:space="0" w:color="auto"/>
        <w:bottom w:val="none" w:sz="0" w:space="0" w:color="auto"/>
        <w:right w:val="none" w:sz="0" w:space="0" w:color="auto"/>
      </w:divBdr>
    </w:div>
    <w:div w:id="1392196254">
      <w:bodyDiv w:val="1"/>
      <w:marLeft w:val="0"/>
      <w:marRight w:val="0"/>
      <w:marTop w:val="0"/>
      <w:marBottom w:val="0"/>
      <w:divBdr>
        <w:top w:val="none" w:sz="0" w:space="0" w:color="auto"/>
        <w:left w:val="none" w:sz="0" w:space="0" w:color="auto"/>
        <w:bottom w:val="none" w:sz="0" w:space="0" w:color="auto"/>
        <w:right w:val="none" w:sz="0" w:space="0" w:color="auto"/>
      </w:divBdr>
    </w:div>
    <w:div w:id="1490095799">
      <w:bodyDiv w:val="1"/>
      <w:marLeft w:val="0"/>
      <w:marRight w:val="0"/>
      <w:marTop w:val="0"/>
      <w:marBottom w:val="0"/>
      <w:divBdr>
        <w:top w:val="none" w:sz="0" w:space="0" w:color="auto"/>
        <w:left w:val="none" w:sz="0" w:space="0" w:color="auto"/>
        <w:bottom w:val="none" w:sz="0" w:space="0" w:color="auto"/>
        <w:right w:val="none" w:sz="0" w:space="0" w:color="auto"/>
      </w:divBdr>
    </w:div>
    <w:div w:id="1737895579">
      <w:bodyDiv w:val="1"/>
      <w:marLeft w:val="0"/>
      <w:marRight w:val="0"/>
      <w:marTop w:val="0"/>
      <w:marBottom w:val="0"/>
      <w:divBdr>
        <w:top w:val="none" w:sz="0" w:space="0" w:color="auto"/>
        <w:left w:val="none" w:sz="0" w:space="0" w:color="auto"/>
        <w:bottom w:val="none" w:sz="0" w:space="0" w:color="auto"/>
        <w:right w:val="none" w:sz="0" w:space="0" w:color="auto"/>
      </w:divBdr>
    </w:div>
    <w:div w:id="1990596276">
      <w:bodyDiv w:val="1"/>
      <w:marLeft w:val="0"/>
      <w:marRight w:val="0"/>
      <w:marTop w:val="0"/>
      <w:marBottom w:val="0"/>
      <w:divBdr>
        <w:top w:val="none" w:sz="0" w:space="0" w:color="auto"/>
        <w:left w:val="none" w:sz="0" w:space="0" w:color="auto"/>
        <w:bottom w:val="none" w:sz="0" w:space="0" w:color="auto"/>
        <w:right w:val="none" w:sz="0" w:space="0" w:color="auto"/>
      </w:divBdr>
    </w:div>
    <w:div w:id="19941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FFF388F3B39B45974F5FCBA10976F3" ma:contentTypeVersion="2" ma:contentTypeDescription="Create a new document." ma:contentTypeScope="" ma:versionID="8a16fa3f7e998d6707c05dcd391fd9c6">
  <xsd:schema xmlns:xsd="http://www.w3.org/2001/XMLSchema" xmlns:xs="http://www.w3.org/2001/XMLSchema" xmlns:p="http://schemas.microsoft.com/office/2006/metadata/properties" xmlns:ns3="522aa3e5-7f7b-4075-9c39-a27fbcf4b315" targetNamespace="http://schemas.microsoft.com/office/2006/metadata/properties" ma:root="true" ma:fieldsID="fcab14e844f1c37998ebef61044a8f0e" ns3:_="">
    <xsd:import namespace="522aa3e5-7f7b-4075-9c39-a27fbcf4b31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aa3e5-7f7b-4075-9c39-a27fbcf4b3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29E88-6CAD-4DA0-A8E8-C95B6FD24B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F70848-A6D3-48ED-97A1-1FC20533A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aa3e5-7f7b-4075-9c39-a27fbcf4b3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EEDE05-1C9D-4426-B2CA-12CE87B20461}">
  <ds:schemaRefs>
    <ds:schemaRef ds:uri="http://schemas.microsoft.com/sharepoint/v3/contenttype/forms"/>
  </ds:schemaRefs>
</ds:datastoreItem>
</file>

<file path=customXml/itemProps4.xml><?xml version="1.0" encoding="utf-8"?>
<ds:datastoreItem xmlns:ds="http://schemas.openxmlformats.org/officeDocument/2006/customXml" ds:itemID="{B2E246FB-E68F-48A2-ABE3-E2ED492F6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5103</Words>
  <Characters>28644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DBC IA Report Template</vt:lpstr>
    </vt:vector>
  </TitlesOfParts>
  <Company>Dartford Borough council</Company>
  <LinksUpToDate>false</LinksUpToDate>
  <CharactersWithSpaces>33680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DBC IA Report Template</dc:title>
  <dc:subject/>
  <dc:creator>David Holgate</dc:creator>
  <cp:keywords/>
  <cp:lastModifiedBy>David Holgate</cp:lastModifiedBy>
  <cp:revision>4</cp:revision>
  <cp:lastPrinted>2022-12-07T16:13:00Z</cp:lastPrinted>
  <dcterms:created xsi:type="dcterms:W3CDTF">2023-01-03T11:08:00Z</dcterms:created>
  <dcterms:modified xsi:type="dcterms:W3CDTF">2023-01-03T11:20:00Z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0x01010070FFF388F3B39B45974F5FCBA10976F3</vt:lpwstr>
  </property>
</Properties>
</file>